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0521D" w14:textId="7AA2E939" w:rsidR="0037554E" w:rsidRPr="00397F1A" w:rsidRDefault="0037554E" w:rsidP="0037554E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397F1A">
        <w:rPr>
          <w:rFonts w:ascii="標楷體" w:eastAsia="標楷體" w:hAnsi="標楷體" w:cs="標楷體" w:hint="eastAsia"/>
          <w:b/>
          <w:sz w:val="32"/>
          <w:szCs w:val="32"/>
        </w:rPr>
        <w:t>彰化縣立員林國中</w:t>
      </w:r>
      <w:r w:rsidRPr="00397F1A">
        <w:rPr>
          <w:rFonts w:ascii="標楷體" w:eastAsia="標楷體" w:hAnsi="標楷體" w:cs="標楷體"/>
          <w:b/>
          <w:sz w:val="32"/>
          <w:szCs w:val="32"/>
        </w:rPr>
        <w:t>11</w:t>
      </w:r>
      <w:r w:rsidRPr="00397F1A">
        <w:rPr>
          <w:rFonts w:ascii="標楷體" w:eastAsia="標楷體" w:hAnsi="標楷體" w:cs="標楷體" w:hint="eastAsia"/>
          <w:b/>
          <w:sz w:val="32"/>
          <w:szCs w:val="32"/>
        </w:rPr>
        <w:t>2</w:t>
      </w:r>
      <w:r w:rsidRPr="00397F1A">
        <w:rPr>
          <w:rFonts w:ascii="標楷體" w:eastAsia="標楷體" w:hAnsi="標楷體" w:cs="標楷體"/>
          <w:b/>
          <w:sz w:val="32"/>
          <w:szCs w:val="32"/>
        </w:rPr>
        <w:t>學年度第</w:t>
      </w:r>
      <w:r w:rsidRPr="00397F1A">
        <w:rPr>
          <w:rFonts w:ascii="標楷體" w:eastAsia="標楷體" w:hAnsi="標楷體" w:cs="標楷體" w:hint="eastAsia"/>
          <w:b/>
          <w:sz w:val="32"/>
          <w:szCs w:val="32"/>
        </w:rPr>
        <w:t>二</w:t>
      </w:r>
      <w:r w:rsidRPr="00397F1A">
        <w:rPr>
          <w:rFonts w:ascii="標楷體" w:eastAsia="標楷體" w:hAnsi="標楷體" w:cs="標楷體"/>
          <w:b/>
          <w:sz w:val="32"/>
          <w:szCs w:val="32"/>
        </w:rPr>
        <w:t xml:space="preserve">學期 </w:t>
      </w:r>
      <w:r w:rsidR="00513843" w:rsidRPr="00397F1A">
        <w:rPr>
          <w:rFonts w:ascii="標楷體" w:eastAsia="標楷體" w:hAnsi="標楷體" w:cs="標楷體" w:hint="eastAsia"/>
          <w:b/>
          <w:sz w:val="32"/>
          <w:szCs w:val="32"/>
        </w:rPr>
        <w:t>九</w:t>
      </w:r>
      <w:r w:rsidRPr="00397F1A">
        <w:rPr>
          <w:rFonts w:ascii="標楷體" w:eastAsia="標楷體" w:hAnsi="標楷體" w:cs="標楷體"/>
          <w:b/>
          <w:sz w:val="32"/>
          <w:szCs w:val="32"/>
        </w:rPr>
        <w:t>年級藝術補考</w:t>
      </w:r>
      <w:r w:rsidR="00397F1A" w:rsidRPr="00397F1A">
        <w:rPr>
          <w:rFonts w:ascii="標楷體" w:eastAsia="標楷體" w:hAnsi="標楷體" w:cs="標楷體" w:hint="eastAsia"/>
          <w:b/>
          <w:sz w:val="32"/>
          <w:szCs w:val="32"/>
        </w:rPr>
        <w:t>試</w:t>
      </w:r>
      <w:r w:rsidRPr="00397F1A">
        <w:rPr>
          <w:rFonts w:ascii="標楷體" w:eastAsia="標楷體" w:hAnsi="標楷體" w:cs="標楷體" w:hint="eastAsia"/>
          <w:b/>
          <w:sz w:val="32"/>
          <w:szCs w:val="32"/>
        </w:rPr>
        <w:t>題</w:t>
      </w:r>
    </w:p>
    <w:p w14:paraId="653D0B22" w14:textId="4D572C94" w:rsidR="00E91B8B" w:rsidRPr="0037554E" w:rsidRDefault="0037554E" w:rsidP="0037554E">
      <w:pPr>
        <w:spacing w:afterLines="50" w:after="180" w:line="500" w:lineRule="exact"/>
        <w:rPr>
          <w:rFonts w:asciiTheme="minorEastAsia" w:hAnsiTheme="minorEastAsia"/>
          <w:color w:val="FFFFFF" w:themeColor="background1"/>
          <w:sz w:val="28"/>
          <w:szCs w:val="28"/>
          <w:u w:val="single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r>
        <w:rPr>
          <w:rFonts w:asciiTheme="minorEastAsia" w:hAnsiTheme="minorEastAsia" w:hint="eastAsia"/>
          <w:color w:val="000000"/>
          <w:sz w:val="28"/>
          <w:szCs w:val="28"/>
        </w:rPr>
        <w:t xml:space="preserve">           </w:t>
      </w:r>
      <w:r w:rsidRPr="0037554E">
        <w:rPr>
          <w:rFonts w:asciiTheme="minorEastAsia" w:hAnsiTheme="minorEastAsia" w:hint="eastAsia"/>
          <w:color w:val="000000"/>
          <w:sz w:val="28"/>
          <w:szCs w:val="28"/>
          <w:u w:val="single"/>
        </w:rPr>
        <w:t xml:space="preserve">   </w:t>
      </w:r>
      <w:r>
        <w:rPr>
          <w:rFonts w:asciiTheme="minorEastAsia" w:hAnsiTheme="minorEastAsia" w:hint="eastAsia"/>
          <w:color w:val="000000"/>
          <w:sz w:val="28"/>
          <w:szCs w:val="28"/>
          <w:u w:val="single"/>
        </w:rPr>
        <w:t xml:space="preserve"> </w:t>
      </w:r>
      <w:r w:rsidRPr="0037554E">
        <w:rPr>
          <w:rFonts w:asciiTheme="minorEastAsia" w:hAnsiTheme="minorEastAsia" w:hint="eastAsia"/>
          <w:color w:val="000000"/>
          <w:sz w:val="28"/>
          <w:szCs w:val="28"/>
          <w:u w:val="single"/>
        </w:rPr>
        <w:t xml:space="preserve">  </w:t>
      </w:r>
      <w:r>
        <w:rPr>
          <w:rFonts w:asciiTheme="minorEastAsia" w:hAnsiTheme="minorEastAsia" w:hint="eastAsia"/>
          <w:color w:val="000000"/>
          <w:sz w:val="28"/>
          <w:szCs w:val="28"/>
        </w:rPr>
        <w:t xml:space="preserve"> 年 </w:t>
      </w:r>
      <w:r w:rsidRPr="0037554E">
        <w:rPr>
          <w:rFonts w:asciiTheme="minorEastAsia" w:hAnsiTheme="minorEastAsia" w:hint="eastAsia"/>
          <w:color w:val="000000"/>
          <w:sz w:val="28"/>
          <w:szCs w:val="28"/>
          <w:u w:val="single"/>
        </w:rPr>
        <w:t xml:space="preserve">  </w:t>
      </w:r>
      <w:r>
        <w:rPr>
          <w:rFonts w:asciiTheme="minorEastAsia" w:hAnsiTheme="minorEastAsia" w:hint="eastAsia"/>
          <w:color w:val="000000"/>
          <w:sz w:val="28"/>
          <w:szCs w:val="28"/>
          <w:u w:val="single"/>
        </w:rPr>
        <w:t xml:space="preserve">  </w:t>
      </w:r>
      <w:r w:rsidRPr="0037554E">
        <w:rPr>
          <w:rFonts w:asciiTheme="minorEastAsia" w:hAnsiTheme="minorEastAsia" w:hint="eastAsia"/>
          <w:color w:val="000000"/>
          <w:sz w:val="28"/>
          <w:szCs w:val="28"/>
          <w:u w:val="single"/>
        </w:rPr>
        <w:t xml:space="preserve">  </w:t>
      </w:r>
      <w:r>
        <w:rPr>
          <w:rFonts w:asciiTheme="minorEastAsia" w:hAnsiTheme="minorEastAsia" w:hint="eastAsia"/>
          <w:color w:val="000000"/>
          <w:sz w:val="28"/>
          <w:szCs w:val="28"/>
        </w:rPr>
        <w:t xml:space="preserve"> 班 </w:t>
      </w:r>
      <w:r w:rsidRPr="0037554E">
        <w:rPr>
          <w:rFonts w:asciiTheme="minorEastAsia" w:hAnsiTheme="minorEastAsia" w:hint="eastAsia"/>
          <w:color w:val="000000"/>
          <w:sz w:val="28"/>
          <w:szCs w:val="28"/>
          <w:u w:val="single"/>
        </w:rPr>
        <w:t xml:space="preserve">   </w:t>
      </w:r>
      <w:r>
        <w:rPr>
          <w:rFonts w:asciiTheme="minorEastAsia" w:hAnsiTheme="minorEastAsia" w:hint="eastAsia"/>
          <w:color w:val="000000"/>
          <w:sz w:val="28"/>
          <w:szCs w:val="28"/>
          <w:u w:val="single"/>
        </w:rPr>
        <w:t xml:space="preserve"> </w:t>
      </w:r>
      <w:r w:rsidRPr="0037554E">
        <w:rPr>
          <w:rFonts w:asciiTheme="minorEastAsia" w:hAnsiTheme="minorEastAsia" w:hint="eastAsia"/>
          <w:color w:val="000000"/>
          <w:sz w:val="28"/>
          <w:szCs w:val="28"/>
          <w:u w:val="single"/>
        </w:rPr>
        <w:t xml:space="preserve">  </w:t>
      </w:r>
      <w:r>
        <w:rPr>
          <w:rFonts w:asciiTheme="minorEastAsia" w:hAnsiTheme="minorEastAsia" w:hint="eastAsia"/>
          <w:color w:val="000000"/>
          <w:sz w:val="28"/>
          <w:szCs w:val="28"/>
        </w:rPr>
        <w:t>號     姓名：</w:t>
      </w:r>
      <w:r w:rsidRPr="0037554E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</w:t>
      </w:r>
      <w:r w:rsidRPr="0037554E">
        <w:rPr>
          <w:rFonts w:asciiTheme="minorEastAsia" w:hAnsiTheme="minorEastAsia" w:hint="eastAsia"/>
          <w:color w:val="FFFFFF" w:themeColor="background1"/>
          <w:sz w:val="28"/>
          <w:szCs w:val="28"/>
          <w:u w:val="single"/>
        </w:rPr>
        <w:t>我</w:t>
      </w:r>
    </w:p>
    <w:p w14:paraId="2D3EFE86" w14:textId="2213B291" w:rsidR="00E91B8B" w:rsidRPr="0046280E" w:rsidRDefault="0037554E" w:rsidP="006730BE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46280E">
        <w:rPr>
          <w:rFonts w:asciiTheme="minorEastAsia" w:hAnsiTheme="minorEastAsia" w:hint="eastAsia"/>
          <w:sz w:val="28"/>
          <w:szCs w:val="28"/>
        </w:rPr>
        <w:t>1.</w:t>
      </w:r>
      <w:r w:rsidR="005A5403" w:rsidRPr="0046280E">
        <w:rPr>
          <w:rFonts w:asciiTheme="minorEastAsia" w:hAnsiTheme="minorEastAsia"/>
          <w:sz w:val="28"/>
          <w:szCs w:val="28"/>
        </w:rPr>
        <w:t xml:space="preserve">( </w:t>
      </w:r>
      <w:r w:rsidR="005A5403" w:rsidRPr="0046280E">
        <w:rPr>
          <w:rFonts w:asciiTheme="minorEastAsia" w:hAnsiTheme="minorEastAsia" w:hint="eastAsia"/>
          <w:sz w:val="28"/>
          <w:szCs w:val="28"/>
        </w:rPr>
        <w:t xml:space="preserve">    </w:t>
      </w:r>
      <w:r w:rsidR="005A5403" w:rsidRPr="0046280E">
        <w:rPr>
          <w:rFonts w:asciiTheme="minorEastAsia" w:hAnsiTheme="minorEastAsia"/>
          <w:sz w:val="28"/>
          <w:szCs w:val="28"/>
        </w:rPr>
        <w:t xml:space="preserve"> )</w:t>
      </w:r>
      <w:r w:rsidR="00A123DA" w:rsidRPr="0046280E">
        <w:rPr>
          <w:rFonts w:asciiTheme="minorEastAsia" w:hAnsiTheme="minorEastAsia"/>
          <w:sz w:val="28"/>
          <w:szCs w:val="28"/>
        </w:rPr>
        <w:t xml:space="preserve"> </w:t>
      </w:r>
      <w:r w:rsidR="00A123DA" w:rsidRPr="0046280E">
        <w:rPr>
          <w:rFonts w:asciiTheme="minorEastAsia" w:hAnsiTheme="minorEastAsia" w:hint="eastAsia"/>
          <w:sz w:val="28"/>
          <w:szCs w:val="28"/>
        </w:rPr>
        <w:t>清真寺的裝飾圖騰，在伊斯蘭教中被認為是所有造型的原型，也是怎樣制定出的型態？　(Ａ)自然力量所制定　(Ｂ)文化力量所制定出　(Ｃ)神聖力量所制定　(Ｄ)世俗力量所制定。</w:t>
      </w:r>
    </w:p>
    <w:p w14:paraId="614FFC0B" w14:textId="2DC096B8" w:rsidR="00E91B8B" w:rsidRPr="0046280E" w:rsidRDefault="0037554E" w:rsidP="006730BE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46280E">
        <w:rPr>
          <w:rFonts w:asciiTheme="minorEastAsia" w:hAnsiTheme="minorEastAsia" w:hint="eastAsia"/>
          <w:sz w:val="28"/>
          <w:szCs w:val="28"/>
        </w:rPr>
        <w:t>2.</w:t>
      </w:r>
      <w:r w:rsidR="005A5403" w:rsidRPr="0046280E">
        <w:rPr>
          <w:rFonts w:asciiTheme="minorEastAsia" w:hAnsiTheme="minorEastAsia"/>
          <w:sz w:val="28"/>
          <w:szCs w:val="28"/>
        </w:rPr>
        <w:t xml:space="preserve">( </w:t>
      </w:r>
      <w:r w:rsidR="005A5403" w:rsidRPr="0046280E">
        <w:rPr>
          <w:rFonts w:asciiTheme="minorEastAsia" w:hAnsiTheme="minorEastAsia" w:hint="eastAsia"/>
          <w:sz w:val="28"/>
          <w:szCs w:val="28"/>
        </w:rPr>
        <w:t xml:space="preserve">    </w:t>
      </w:r>
      <w:r w:rsidR="005A5403" w:rsidRPr="0046280E">
        <w:rPr>
          <w:rFonts w:asciiTheme="minorEastAsia" w:hAnsiTheme="minorEastAsia"/>
          <w:sz w:val="28"/>
          <w:szCs w:val="28"/>
        </w:rPr>
        <w:t xml:space="preserve"> )</w:t>
      </w:r>
      <w:r w:rsidR="00A123DA" w:rsidRPr="0046280E">
        <w:rPr>
          <w:rFonts w:asciiTheme="minorEastAsia" w:hAnsiTheme="minorEastAsia" w:hint="eastAsia"/>
          <w:sz w:val="28"/>
          <w:szCs w:val="28"/>
        </w:rPr>
        <w:t>下列何者非我們可以用來嘗試溝通或互動的方式？　(Ａ)觸覺　(Ｂ)</w:t>
      </w:r>
      <w:r w:rsidR="00A123DA" w:rsidRPr="0046280E">
        <w:rPr>
          <w:rFonts w:asciiTheme="minorEastAsia" w:hAnsiTheme="minorEastAsia" w:hint="eastAsia"/>
          <w:w w:val="25"/>
          <w:sz w:val="28"/>
          <w:szCs w:val="28"/>
        </w:rPr>
        <w:t xml:space="preserve">　</w:t>
      </w:r>
      <w:r w:rsidR="00A123DA" w:rsidRPr="0046280E">
        <w:rPr>
          <w:rFonts w:asciiTheme="minorEastAsia" w:hAnsiTheme="minorEastAsia" w:hint="eastAsia"/>
          <w:sz w:val="28"/>
          <w:szCs w:val="28"/>
        </w:rPr>
        <w:t>L</w:t>
      </w:r>
      <w:r w:rsidR="00A123DA" w:rsidRPr="0046280E">
        <w:rPr>
          <w:rFonts w:asciiTheme="minorEastAsia" w:hAnsiTheme="minorEastAsia" w:hint="eastAsia"/>
          <w:w w:val="25"/>
          <w:sz w:val="28"/>
          <w:szCs w:val="28"/>
        </w:rPr>
        <w:t xml:space="preserve">　</w:t>
      </w:r>
      <w:r w:rsidR="00A123DA" w:rsidRPr="0046280E">
        <w:rPr>
          <w:rFonts w:asciiTheme="minorEastAsia" w:hAnsiTheme="minorEastAsia" w:hint="eastAsia"/>
          <w:sz w:val="28"/>
          <w:szCs w:val="28"/>
        </w:rPr>
        <w:t>覺　(Ｃ)幻覺　(Ｄ)味覺。</w:t>
      </w:r>
    </w:p>
    <w:p w14:paraId="381D1796" w14:textId="4BC8E711" w:rsidR="0072406B" w:rsidRPr="0046280E" w:rsidRDefault="0037554E" w:rsidP="006730BE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46280E">
        <w:rPr>
          <w:rFonts w:asciiTheme="minorEastAsia" w:hAnsiTheme="minorEastAsia" w:hint="eastAsia"/>
          <w:sz w:val="28"/>
          <w:szCs w:val="28"/>
        </w:rPr>
        <w:t>3.</w:t>
      </w:r>
      <w:r w:rsidR="005A5403" w:rsidRPr="0046280E">
        <w:rPr>
          <w:rFonts w:asciiTheme="minorEastAsia" w:hAnsiTheme="minorEastAsia"/>
          <w:sz w:val="28"/>
          <w:szCs w:val="28"/>
        </w:rPr>
        <w:t xml:space="preserve">( </w:t>
      </w:r>
      <w:r w:rsidR="005A5403" w:rsidRPr="0046280E">
        <w:rPr>
          <w:rFonts w:asciiTheme="minorEastAsia" w:hAnsiTheme="minorEastAsia" w:hint="eastAsia"/>
          <w:sz w:val="28"/>
          <w:szCs w:val="28"/>
        </w:rPr>
        <w:t xml:space="preserve">    </w:t>
      </w:r>
      <w:r w:rsidR="005A5403" w:rsidRPr="0046280E">
        <w:rPr>
          <w:rFonts w:asciiTheme="minorEastAsia" w:hAnsiTheme="minorEastAsia"/>
          <w:sz w:val="28"/>
          <w:szCs w:val="28"/>
        </w:rPr>
        <w:t xml:space="preserve"> )</w:t>
      </w:r>
      <w:r w:rsidR="00A123DA" w:rsidRPr="0046280E">
        <w:rPr>
          <w:rFonts w:asciiTheme="minorEastAsia" w:hAnsiTheme="minorEastAsia"/>
          <w:sz w:val="28"/>
          <w:szCs w:val="28"/>
        </w:rPr>
        <w:t xml:space="preserve"> </w:t>
      </w:r>
      <w:r w:rsidR="00513843" w:rsidRPr="0046280E">
        <w:rPr>
          <w:rFonts w:asciiTheme="minorEastAsia" w:hAnsiTheme="minorEastAsia" w:hint="eastAsia"/>
          <w:sz w:val="28"/>
          <w:szCs w:val="28"/>
        </w:rPr>
        <w:t>「島唄」的原意為何？(Ａ)島舞　(Ｂ)島歌　(Ｃ)島屋　(Ｄ)島衣。</w:t>
      </w:r>
    </w:p>
    <w:p w14:paraId="68755353" w14:textId="2B896F24" w:rsidR="0072406B" w:rsidRPr="0046280E" w:rsidRDefault="0037554E" w:rsidP="006730BE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46280E">
        <w:rPr>
          <w:rFonts w:asciiTheme="minorEastAsia" w:hAnsiTheme="minorEastAsia" w:hint="eastAsia"/>
          <w:sz w:val="28"/>
          <w:szCs w:val="28"/>
        </w:rPr>
        <w:t>4.</w:t>
      </w:r>
      <w:r w:rsidR="005A5403" w:rsidRPr="0046280E">
        <w:rPr>
          <w:rFonts w:asciiTheme="minorEastAsia" w:hAnsiTheme="minorEastAsia"/>
          <w:sz w:val="28"/>
          <w:szCs w:val="28"/>
        </w:rPr>
        <w:t xml:space="preserve">( </w:t>
      </w:r>
      <w:r w:rsidR="005A5403" w:rsidRPr="0046280E">
        <w:rPr>
          <w:rFonts w:asciiTheme="minorEastAsia" w:hAnsiTheme="minorEastAsia" w:hint="eastAsia"/>
          <w:sz w:val="28"/>
          <w:szCs w:val="28"/>
        </w:rPr>
        <w:t xml:space="preserve">    </w:t>
      </w:r>
      <w:r w:rsidR="005A5403" w:rsidRPr="0046280E">
        <w:rPr>
          <w:rFonts w:asciiTheme="minorEastAsia" w:hAnsiTheme="minorEastAsia"/>
          <w:sz w:val="28"/>
          <w:szCs w:val="28"/>
        </w:rPr>
        <w:t xml:space="preserve"> )</w:t>
      </w:r>
      <w:r w:rsidR="0072406B" w:rsidRPr="0046280E">
        <w:rPr>
          <w:rFonts w:asciiTheme="minorEastAsia" w:hAnsiTheme="minorEastAsia"/>
          <w:sz w:val="28"/>
          <w:szCs w:val="28"/>
        </w:rPr>
        <w:t xml:space="preserve"> </w:t>
      </w:r>
      <w:r w:rsidR="0072406B" w:rsidRPr="0046280E">
        <w:rPr>
          <w:rFonts w:asciiTheme="minorEastAsia" w:hAnsiTheme="minorEastAsia" w:hint="eastAsia"/>
          <w:sz w:val="28"/>
          <w:szCs w:val="28"/>
        </w:rPr>
        <w:t>下列哪一種樂器是屬於</w:t>
      </w:r>
      <w:r w:rsidR="0072406B" w:rsidRPr="0046280E">
        <w:rPr>
          <w:rFonts w:asciiTheme="minorEastAsia" w:hAnsiTheme="minorEastAsia" w:hint="eastAsia"/>
          <w:sz w:val="28"/>
          <w:szCs w:val="28"/>
          <w:u w:val="single"/>
        </w:rPr>
        <w:t>日本</w:t>
      </w:r>
      <w:r w:rsidR="0072406B" w:rsidRPr="0046280E">
        <w:rPr>
          <w:rFonts w:asciiTheme="minorEastAsia" w:hAnsiTheme="minorEastAsia" w:hint="eastAsia"/>
          <w:sz w:val="28"/>
          <w:szCs w:val="28"/>
        </w:rPr>
        <w:t>傳統音樂中的聲樂樂器？　(Ａ)月琴　(Ｂ)三味線　(Ｃ)鈸　(Ｄ)梆子。</w:t>
      </w:r>
    </w:p>
    <w:p w14:paraId="14B6A873" w14:textId="1A5EB2E3" w:rsidR="0072406B" w:rsidRPr="0046280E" w:rsidRDefault="0037554E" w:rsidP="006730BE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46280E">
        <w:rPr>
          <w:rFonts w:asciiTheme="minorEastAsia" w:hAnsiTheme="minorEastAsia" w:hint="eastAsia"/>
          <w:sz w:val="28"/>
          <w:szCs w:val="28"/>
        </w:rPr>
        <w:t>5.</w:t>
      </w:r>
      <w:r w:rsidR="005A5403" w:rsidRPr="0046280E">
        <w:rPr>
          <w:rFonts w:asciiTheme="minorEastAsia" w:hAnsiTheme="minorEastAsia"/>
          <w:sz w:val="28"/>
          <w:szCs w:val="28"/>
        </w:rPr>
        <w:t xml:space="preserve">( </w:t>
      </w:r>
      <w:r w:rsidR="005A5403" w:rsidRPr="0046280E">
        <w:rPr>
          <w:rFonts w:asciiTheme="minorEastAsia" w:hAnsiTheme="minorEastAsia" w:hint="eastAsia"/>
          <w:sz w:val="28"/>
          <w:szCs w:val="28"/>
        </w:rPr>
        <w:t xml:space="preserve">    </w:t>
      </w:r>
      <w:r w:rsidR="005A5403" w:rsidRPr="0046280E">
        <w:rPr>
          <w:rFonts w:asciiTheme="minorEastAsia" w:hAnsiTheme="minorEastAsia"/>
          <w:sz w:val="28"/>
          <w:szCs w:val="28"/>
        </w:rPr>
        <w:t xml:space="preserve"> )</w:t>
      </w:r>
      <w:r w:rsidR="0072406B" w:rsidRPr="0046280E">
        <w:rPr>
          <w:rFonts w:asciiTheme="minorEastAsia" w:hAnsiTheme="minorEastAsia"/>
          <w:sz w:val="28"/>
          <w:szCs w:val="28"/>
        </w:rPr>
        <w:t xml:space="preserve"> </w:t>
      </w:r>
      <w:r w:rsidR="0072406B" w:rsidRPr="0046280E">
        <w:rPr>
          <w:rFonts w:asciiTheme="minorEastAsia" w:hAnsiTheme="minorEastAsia" w:hint="eastAsia"/>
          <w:sz w:val="28"/>
          <w:szCs w:val="28"/>
        </w:rPr>
        <w:t>下列何者為知名的</w:t>
      </w:r>
      <w:r w:rsidR="0072406B" w:rsidRPr="0046280E">
        <w:rPr>
          <w:rFonts w:asciiTheme="minorEastAsia" w:hAnsiTheme="minorEastAsia" w:hint="eastAsia"/>
          <w:sz w:val="28"/>
          <w:szCs w:val="28"/>
          <w:u w:val="single"/>
        </w:rPr>
        <w:t>印度</w:t>
      </w:r>
      <w:r w:rsidR="0072406B" w:rsidRPr="0046280E">
        <w:rPr>
          <w:rFonts w:asciiTheme="minorEastAsia" w:hAnsiTheme="minorEastAsia" w:hint="eastAsia"/>
          <w:sz w:val="28"/>
          <w:szCs w:val="28"/>
        </w:rPr>
        <w:t>西塔琴演奏家？　(Ａ)</w:t>
      </w:r>
      <w:r w:rsidR="0072406B" w:rsidRPr="0046280E">
        <w:rPr>
          <w:rFonts w:asciiTheme="minorEastAsia" w:hAnsiTheme="minorEastAsia" w:hint="eastAsia"/>
          <w:sz w:val="28"/>
          <w:szCs w:val="28"/>
          <w:u w:val="single"/>
        </w:rPr>
        <w:t>宮澤和史</w:t>
      </w:r>
      <w:r w:rsidR="0072406B" w:rsidRPr="0046280E">
        <w:rPr>
          <w:rFonts w:asciiTheme="minorEastAsia" w:hAnsiTheme="minorEastAsia" w:hint="eastAsia"/>
          <w:sz w:val="28"/>
          <w:szCs w:val="28"/>
        </w:rPr>
        <w:t xml:space="preserve">　(Ｂ)</w:t>
      </w:r>
      <w:r w:rsidR="0072406B" w:rsidRPr="0046280E">
        <w:rPr>
          <w:rFonts w:asciiTheme="minorEastAsia" w:hAnsiTheme="minorEastAsia" w:hint="eastAsia"/>
          <w:sz w:val="28"/>
          <w:szCs w:val="28"/>
          <w:u w:val="single"/>
        </w:rPr>
        <w:t>拉維．香卡</w:t>
      </w:r>
      <w:r w:rsidR="0072406B" w:rsidRPr="0046280E">
        <w:rPr>
          <w:rFonts w:asciiTheme="minorEastAsia" w:hAnsiTheme="minorEastAsia" w:hint="eastAsia"/>
          <w:sz w:val="28"/>
          <w:szCs w:val="28"/>
        </w:rPr>
        <w:t xml:space="preserve">　(Ｃ)</w:t>
      </w:r>
      <w:r w:rsidR="0072406B" w:rsidRPr="0046280E">
        <w:rPr>
          <w:rFonts w:asciiTheme="minorEastAsia" w:hAnsiTheme="minorEastAsia" w:hint="eastAsia"/>
          <w:sz w:val="28"/>
          <w:szCs w:val="28"/>
          <w:u w:val="single"/>
        </w:rPr>
        <w:t>阿里阿卡巴汗</w:t>
      </w:r>
      <w:r w:rsidR="0072406B" w:rsidRPr="0046280E">
        <w:rPr>
          <w:rFonts w:asciiTheme="minorEastAsia" w:hAnsiTheme="minorEastAsia" w:hint="eastAsia"/>
          <w:sz w:val="28"/>
          <w:szCs w:val="28"/>
        </w:rPr>
        <w:t xml:space="preserve">　(Ｄ)</w:t>
      </w:r>
      <w:r w:rsidR="0072406B" w:rsidRPr="0046280E">
        <w:rPr>
          <w:rFonts w:asciiTheme="minorEastAsia" w:hAnsiTheme="minorEastAsia" w:hint="eastAsia"/>
          <w:sz w:val="28"/>
          <w:szCs w:val="28"/>
          <w:u w:val="single"/>
        </w:rPr>
        <w:t>朝崎郁惠</w:t>
      </w:r>
      <w:r w:rsidR="0072406B" w:rsidRPr="0046280E">
        <w:rPr>
          <w:rFonts w:asciiTheme="minorEastAsia" w:hAnsiTheme="minorEastAsia" w:hint="eastAsia"/>
          <w:sz w:val="28"/>
          <w:szCs w:val="28"/>
        </w:rPr>
        <w:t>。</w:t>
      </w:r>
    </w:p>
    <w:p w14:paraId="0492D1AC" w14:textId="1A97A751" w:rsidR="00513843" w:rsidRPr="0046280E" w:rsidRDefault="0037554E" w:rsidP="00513843">
      <w:pPr>
        <w:pStyle w:val="Normalb6c707f9-faf2-4f36-97d6-49a255fc3c5a"/>
        <w:spacing w:line="500" w:lineRule="exact"/>
        <w:jc w:val="both"/>
        <w:rPr>
          <w:rFonts w:asciiTheme="minorEastAsia" w:eastAsiaTheme="minorEastAsia" w:hAnsiTheme="minorEastAsia"/>
          <w:sz w:val="28"/>
          <w:szCs w:val="28"/>
        </w:rPr>
      </w:pPr>
      <w:r w:rsidRPr="0046280E">
        <w:rPr>
          <w:rFonts w:asciiTheme="minorEastAsia" w:hAnsiTheme="minorEastAsia" w:hint="eastAsia"/>
          <w:sz w:val="28"/>
          <w:szCs w:val="28"/>
        </w:rPr>
        <w:t>6.</w:t>
      </w:r>
      <w:r w:rsidR="005A5403" w:rsidRPr="0046280E">
        <w:rPr>
          <w:rFonts w:asciiTheme="minorEastAsia" w:eastAsiaTheme="minorEastAsia" w:hAnsiTheme="minorEastAsia"/>
          <w:sz w:val="28"/>
          <w:szCs w:val="28"/>
        </w:rPr>
        <w:t xml:space="preserve">( </w:t>
      </w:r>
      <w:r w:rsidR="005A5403" w:rsidRPr="0046280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5A5403" w:rsidRPr="0046280E">
        <w:rPr>
          <w:rFonts w:asciiTheme="minorEastAsia" w:hAnsiTheme="minorEastAsia" w:hint="eastAsia"/>
          <w:sz w:val="28"/>
          <w:szCs w:val="28"/>
        </w:rPr>
        <w:t xml:space="preserve">  </w:t>
      </w:r>
      <w:r w:rsidR="005A5403" w:rsidRPr="0046280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5A5403" w:rsidRPr="0046280E">
        <w:rPr>
          <w:rFonts w:asciiTheme="minorEastAsia" w:eastAsiaTheme="minorEastAsia" w:hAnsiTheme="minorEastAsia"/>
          <w:sz w:val="28"/>
          <w:szCs w:val="28"/>
        </w:rPr>
        <w:t xml:space="preserve"> )</w:t>
      </w:r>
      <w:r w:rsidR="00513843" w:rsidRPr="0046280E">
        <w:rPr>
          <w:rFonts w:asciiTheme="minorEastAsia" w:eastAsiaTheme="minorEastAsia" w:hAnsiTheme="minorEastAsia" w:hint="eastAsia"/>
          <w:sz w:val="28"/>
          <w:szCs w:val="28"/>
        </w:rPr>
        <w:t xml:space="preserve"> 文藝復興三傑</w:t>
      </w:r>
      <w:r w:rsidR="00513843" w:rsidRPr="0046280E">
        <w:rPr>
          <w:rFonts w:asciiTheme="minorEastAsia" w:eastAsiaTheme="minorEastAsia" w:hAnsiTheme="minorEastAsia" w:hint="eastAsia"/>
          <w:sz w:val="28"/>
          <w:szCs w:val="28"/>
          <w:u w:val="double"/>
        </w:rPr>
        <w:t>不包含</w:t>
      </w:r>
      <w:r w:rsidR="00513843" w:rsidRPr="0046280E">
        <w:rPr>
          <w:rFonts w:asciiTheme="minorEastAsia" w:eastAsiaTheme="minorEastAsia" w:hAnsiTheme="minorEastAsia" w:hint="eastAsia"/>
          <w:sz w:val="28"/>
          <w:szCs w:val="28"/>
        </w:rPr>
        <w:t xml:space="preserve">哪位？　</w:t>
      </w:r>
    </w:p>
    <w:p w14:paraId="449A8691" w14:textId="78EA338F" w:rsidR="0072406B" w:rsidRPr="0046280E" w:rsidRDefault="00513843" w:rsidP="00513843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46280E">
        <w:rPr>
          <w:rFonts w:asciiTheme="minorEastAsia" w:hAnsiTheme="minorEastAsia" w:hint="eastAsia"/>
          <w:sz w:val="28"/>
          <w:szCs w:val="28"/>
        </w:rPr>
        <w:t xml:space="preserve">         (Ａ)</w:t>
      </w:r>
      <w:r w:rsidRPr="0046280E">
        <w:rPr>
          <w:rFonts w:asciiTheme="minorEastAsia" w:hAnsiTheme="minorEastAsia" w:hint="eastAsia"/>
          <w:sz w:val="28"/>
          <w:szCs w:val="28"/>
          <w:u w:val="single"/>
        </w:rPr>
        <w:t>拉斐爾</w:t>
      </w:r>
      <w:r w:rsidRPr="0046280E">
        <w:rPr>
          <w:rFonts w:asciiTheme="minorEastAsia" w:hAnsiTheme="minorEastAsia" w:hint="eastAsia"/>
          <w:sz w:val="28"/>
          <w:szCs w:val="28"/>
        </w:rPr>
        <w:t xml:space="preserve">　(Ｂ)</w:t>
      </w:r>
      <w:r w:rsidRPr="0046280E">
        <w:rPr>
          <w:rFonts w:asciiTheme="minorEastAsia" w:hAnsiTheme="minorEastAsia" w:hint="eastAsia"/>
          <w:sz w:val="28"/>
          <w:szCs w:val="28"/>
          <w:u w:val="single"/>
        </w:rPr>
        <w:t>達文西</w:t>
      </w:r>
      <w:r w:rsidRPr="0046280E">
        <w:rPr>
          <w:rFonts w:asciiTheme="minorEastAsia" w:hAnsiTheme="minorEastAsia" w:hint="eastAsia"/>
          <w:sz w:val="28"/>
          <w:szCs w:val="28"/>
        </w:rPr>
        <w:t xml:space="preserve">　(Ｃ)</w:t>
      </w:r>
      <w:r w:rsidRPr="0046280E">
        <w:rPr>
          <w:rFonts w:asciiTheme="minorEastAsia" w:hAnsiTheme="minorEastAsia" w:hint="eastAsia"/>
          <w:sz w:val="28"/>
          <w:szCs w:val="28"/>
          <w:u w:val="single"/>
        </w:rPr>
        <w:t>周杰倫</w:t>
      </w:r>
      <w:r w:rsidRPr="0046280E">
        <w:rPr>
          <w:rFonts w:asciiTheme="minorEastAsia" w:hAnsiTheme="minorEastAsia" w:hint="eastAsia"/>
          <w:sz w:val="28"/>
          <w:szCs w:val="28"/>
        </w:rPr>
        <w:t xml:space="preserve">　(Ｄ)</w:t>
      </w:r>
      <w:r w:rsidRPr="0046280E">
        <w:rPr>
          <w:rFonts w:asciiTheme="minorEastAsia" w:hAnsiTheme="minorEastAsia" w:hint="eastAsia"/>
          <w:sz w:val="28"/>
          <w:szCs w:val="28"/>
          <w:u w:val="single"/>
        </w:rPr>
        <w:t>米開朗基羅</w:t>
      </w:r>
      <w:r w:rsidRPr="0046280E">
        <w:rPr>
          <w:rFonts w:asciiTheme="minorEastAsia" w:hAnsiTheme="minorEastAsia" w:hint="eastAsia"/>
          <w:sz w:val="28"/>
          <w:szCs w:val="28"/>
        </w:rPr>
        <w:t>。</w:t>
      </w:r>
    </w:p>
    <w:p w14:paraId="5E6A7811" w14:textId="46B6576D" w:rsidR="0072406B" w:rsidRPr="0046280E" w:rsidRDefault="0037554E" w:rsidP="006730BE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46280E">
        <w:rPr>
          <w:rFonts w:asciiTheme="minorEastAsia" w:hAnsiTheme="minorEastAsia" w:hint="eastAsia"/>
          <w:sz w:val="28"/>
          <w:szCs w:val="28"/>
        </w:rPr>
        <w:t>7.</w:t>
      </w:r>
      <w:r w:rsidR="005A5403" w:rsidRPr="0046280E">
        <w:rPr>
          <w:rFonts w:asciiTheme="minorEastAsia" w:hAnsiTheme="minorEastAsia"/>
          <w:sz w:val="28"/>
          <w:szCs w:val="28"/>
        </w:rPr>
        <w:t xml:space="preserve">( </w:t>
      </w:r>
      <w:r w:rsidR="005A5403" w:rsidRPr="0046280E">
        <w:rPr>
          <w:rFonts w:asciiTheme="minorEastAsia" w:hAnsiTheme="minorEastAsia" w:hint="eastAsia"/>
          <w:sz w:val="28"/>
          <w:szCs w:val="28"/>
        </w:rPr>
        <w:t xml:space="preserve">    </w:t>
      </w:r>
      <w:r w:rsidR="005A5403" w:rsidRPr="0046280E">
        <w:rPr>
          <w:rFonts w:asciiTheme="minorEastAsia" w:hAnsiTheme="minorEastAsia"/>
          <w:sz w:val="28"/>
          <w:szCs w:val="28"/>
        </w:rPr>
        <w:t xml:space="preserve"> )</w:t>
      </w:r>
      <w:r w:rsidR="0072406B" w:rsidRPr="0046280E">
        <w:rPr>
          <w:rFonts w:asciiTheme="minorEastAsia" w:hAnsiTheme="minorEastAsia"/>
          <w:sz w:val="28"/>
          <w:szCs w:val="28"/>
        </w:rPr>
        <w:t xml:space="preserve"> </w:t>
      </w:r>
      <w:r w:rsidR="0072406B" w:rsidRPr="0046280E">
        <w:rPr>
          <w:rFonts w:asciiTheme="minorEastAsia" w:hAnsiTheme="minorEastAsia" w:hint="eastAsia"/>
          <w:sz w:val="28"/>
          <w:szCs w:val="28"/>
        </w:rPr>
        <w:t>擬音一詞是源自於</w:t>
      </w:r>
      <w:r w:rsidR="0072406B" w:rsidRPr="0046280E">
        <w:rPr>
          <w:rFonts w:asciiTheme="minorEastAsia" w:hAnsiTheme="minorEastAsia" w:hint="eastAsia"/>
          <w:sz w:val="28"/>
          <w:szCs w:val="28"/>
          <w:u w:val="single"/>
        </w:rPr>
        <w:t>美國</w:t>
      </w:r>
      <w:r w:rsidR="0072406B" w:rsidRPr="0046280E">
        <w:rPr>
          <w:rFonts w:asciiTheme="minorEastAsia" w:hAnsiTheme="minorEastAsia" w:hint="eastAsia"/>
          <w:sz w:val="28"/>
          <w:szCs w:val="28"/>
        </w:rPr>
        <w:t>二零年代傳奇人物</w:t>
      </w:r>
      <w:r w:rsidR="0072406B" w:rsidRPr="0046280E">
        <w:rPr>
          <w:rFonts w:asciiTheme="minorEastAsia" w:hAnsiTheme="minorEastAsia" w:hint="eastAsia"/>
          <w:w w:val="25"/>
          <w:sz w:val="28"/>
          <w:szCs w:val="28"/>
        </w:rPr>
        <w:t xml:space="preserve">　</w:t>
      </w:r>
      <w:r w:rsidR="0072406B" w:rsidRPr="0046280E">
        <w:rPr>
          <w:rFonts w:asciiTheme="minorEastAsia" w:hAnsiTheme="minorEastAsia" w:hint="eastAsia"/>
          <w:sz w:val="28"/>
          <w:szCs w:val="28"/>
        </w:rPr>
        <w:t>Jack Foley，而以</w:t>
      </w:r>
      <w:r w:rsidR="0072406B" w:rsidRPr="0046280E">
        <w:rPr>
          <w:rFonts w:asciiTheme="minorEastAsia" w:hAnsiTheme="minorEastAsia" w:hint="eastAsia"/>
          <w:w w:val="25"/>
          <w:sz w:val="28"/>
          <w:szCs w:val="28"/>
        </w:rPr>
        <w:t xml:space="preserve">　</w:t>
      </w:r>
      <w:r w:rsidR="0072406B" w:rsidRPr="0046280E">
        <w:rPr>
          <w:rFonts w:asciiTheme="minorEastAsia" w:hAnsiTheme="minorEastAsia" w:hint="eastAsia"/>
          <w:sz w:val="28"/>
          <w:szCs w:val="28"/>
        </w:rPr>
        <w:t>Foley</w:t>
      </w:r>
      <w:r w:rsidR="0072406B" w:rsidRPr="0046280E">
        <w:rPr>
          <w:rFonts w:asciiTheme="minorEastAsia" w:hAnsiTheme="minorEastAsia" w:hint="eastAsia"/>
          <w:w w:val="25"/>
          <w:sz w:val="28"/>
          <w:szCs w:val="28"/>
        </w:rPr>
        <w:t xml:space="preserve">　</w:t>
      </w:r>
      <w:r w:rsidR="0072406B" w:rsidRPr="0046280E">
        <w:rPr>
          <w:rFonts w:asciiTheme="minorEastAsia" w:hAnsiTheme="minorEastAsia" w:hint="eastAsia"/>
          <w:sz w:val="28"/>
          <w:szCs w:val="28"/>
        </w:rPr>
        <w:t>稱為擬音。以下針對擬音的敘述何者</w:t>
      </w:r>
      <w:r w:rsidR="0072406B" w:rsidRPr="0046280E">
        <w:rPr>
          <w:rFonts w:asciiTheme="minorEastAsia" w:hAnsiTheme="minorEastAsia" w:hint="eastAsia"/>
          <w:sz w:val="28"/>
          <w:szCs w:val="28"/>
          <w:u w:val="double"/>
        </w:rPr>
        <w:t>有誤</w:t>
      </w:r>
      <w:r w:rsidR="0072406B" w:rsidRPr="0046280E">
        <w:rPr>
          <w:rFonts w:asciiTheme="minorEastAsia" w:hAnsiTheme="minorEastAsia" w:hint="eastAsia"/>
          <w:sz w:val="28"/>
          <w:szCs w:val="28"/>
        </w:rPr>
        <w:t>？　(Ａ)屬於一種電影中使用的音效技術　(Ｂ)經常為電影當中的走路聲響擬音　(Ｃ)常以音樂旋律配入電影畫面中，讓觀眾進入電影的情緒裡　(Ｄ)擬音師通稱為</w:t>
      </w:r>
      <w:r w:rsidR="0072406B" w:rsidRPr="0046280E">
        <w:rPr>
          <w:rFonts w:asciiTheme="minorEastAsia" w:hAnsiTheme="minorEastAsia" w:hint="eastAsia"/>
          <w:w w:val="25"/>
          <w:sz w:val="28"/>
          <w:szCs w:val="28"/>
        </w:rPr>
        <w:t xml:space="preserve">　</w:t>
      </w:r>
      <w:r w:rsidR="0072406B" w:rsidRPr="0046280E">
        <w:rPr>
          <w:rFonts w:asciiTheme="minorEastAsia" w:hAnsiTheme="minorEastAsia" w:hint="eastAsia"/>
          <w:sz w:val="28"/>
          <w:szCs w:val="28"/>
        </w:rPr>
        <w:t>Foley Artist。</w:t>
      </w:r>
    </w:p>
    <w:p w14:paraId="00E4E3FF" w14:textId="7555433A" w:rsidR="0072406B" w:rsidRPr="0046280E" w:rsidRDefault="0037554E" w:rsidP="00513843">
      <w:pPr>
        <w:pStyle w:val="Normalb6c707f9-faf2-4f36-97d6-49a255fc3c5a"/>
        <w:spacing w:line="500" w:lineRule="exact"/>
        <w:jc w:val="both"/>
        <w:rPr>
          <w:rFonts w:asciiTheme="minorEastAsia" w:hAnsiTheme="minorEastAsia"/>
          <w:sz w:val="28"/>
          <w:szCs w:val="28"/>
        </w:rPr>
      </w:pPr>
      <w:bookmarkStart w:id="1" w:name="_Hlk167087567"/>
      <w:r w:rsidRPr="0046280E">
        <w:rPr>
          <w:rFonts w:asciiTheme="minorEastAsia" w:eastAsiaTheme="minorEastAsia" w:hAnsiTheme="minorEastAsia" w:hint="eastAsia"/>
          <w:sz w:val="28"/>
          <w:szCs w:val="28"/>
        </w:rPr>
        <w:t>8.</w:t>
      </w:r>
      <w:r w:rsidR="005A5403" w:rsidRPr="0046280E">
        <w:rPr>
          <w:rFonts w:asciiTheme="minorEastAsia" w:eastAsiaTheme="minorEastAsia" w:hAnsiTheme="minorEastAsia"/>
          <w:sz w:val="28"/>
          <w:szCs w:val="28"/>
        </w:rPr>
        <w:t xml:space="preserve">( </w:t>
      </w:r>
      <w:r w:rsidR="005A5403" w:rsidRPr="0046280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5A5403" w:rsidRPr="0046280E">
        <w:rPr>
          <w:rFonts w:asciiTheme="minorEastAsia" w:hAnsiTheme="minorEastAsia" w:hint="eastAsia"/>
          <w:sz w:val="28"/>
          <w:szCs w:val="28"/>
        </w:rPr>
        <w:t xml:space="preserve">  </w:t>
      </w:r>
      <w:r w:rsidR="005A5403" w:rsidRPr="0046280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5A5403" w:rsidRPr="0046280E">
        <w:rPr>
          <w:rFonts w:asciiTheme="minorEastAsia" w:eastAsiaTheme="minorEastAsia" w:hAnsiTheme="minorEastAsia"/>
          <w:sz w:val="28"/>
          <w:szCs w:val="28"/>
        </w:rPr>
        <w:t xml:space="preserve"> )</w:t>
      </w:r>
      <w:r w:rsidR="005E6A7A" w:rsidRPr="0046280E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513843" w:rsidRPr="0046280E">
        <w:rPr>
          <w:rFonts w:asciiTheme="minorEastAsia" w:eastAsiaTheme="minorEastAsia" w:hAnsiTheme="minorEastAsia" w:hint="eastAsia"/>
          <w:sz w:val="28"/>
          <w:szCs w:val="28"/>
        </w:rPr>
        <w:t>「你永遠都得從寫實的事物開始，再抹去現實的所有痕跡。」此話由誰所言？　(Ａ)</w:t>
      </w:r>
      <w:r w:rsidR="00513843" w:rsidRPr="0046280E">
        <w:rPr>
          <w:rFonts w:asciiTheme="minorEastAsia" w:eastAsiaTheme="minorEastAsia" w:hAnsiTheme="minorEastAsia" w:hint="eastAsia"/>
          <w:sz w:val="28"/>
          <w:szCs w:val="28"/>
          <w:u w:val="single"/>
        </w:rPr>
        <w:t>高更</w:t>
      </w:r>
      <w:r w:rsidR="00513843" w:rsidRPr="0046280E">
        <w:rPr>
          <w:rFonts w:asciiTheme="minorEastAsia" w:eastAsiaTheme="minorEastAsia" w:hAnsiTheme="minorEastAsia" w:hint="eastAsia"/>
          <w:sz w:val="28"/>
          <w:szCs w:val="28"/>
        </w:rPr>
        <w:t>（Gauguin）　(Ｂ)</w:t>
      </w:r>
      <w:r w:rsidR="00513843" w:rsidRPr="0046280E">
        <w:rPr>
          <w:rFonts w:asciiTheme="minorEastAsia" w:eastAsiaTheme="minorEastAsia" w:hAnsiTheme="minorEastAsia" w:hint="eastAsia"/>
          <w:sz w:val="28"/>
          <w:szCs w:val="28"/>
          <w:u w:val="single"/>
        </w:rPr>
        <w:t>塞尚</w:t>
      </w:r>
      <w:r w:rsidR="00513843" w:rsidRPr="0046280E">
        <w:rPr>
          <w:rFonts w:asciiTheme="minorEastAsia" w:eastAsiaTheme="minorEastAsia" w:hAnsiTheme="minorEastAsia" w:hint="eastAsia"/>
          <w:sz w:val="28"/>
          <w:szCs w:val="28"/>
        </w:rPr>
        <w:t>（Cezanne）　(Ｃ)</w:t>
      </w:r>
      <w:r w:rsidR="00513843" w:rsidRPr="0046280E">
        <w:rPr>
          <w:rFonts w:asciiTheme="minorEastAsia" w:eastAsiaTheme="minorEastAsia" w:hAnsiTheme="minorEastAsia" w:hint="eastAsia"/>
          <w:sz w:val="28"/>
          <w:szCs w:val="28"/>
          <w:u w:val="single"/>
        </w:rPr>
        <w:t>莫內</w:t>
      </w:r>
      <w:r w:rsidR="00513843" w:rsidRPr="0046280E">
        <w:rPr>
          <w:rFonts w:asciiTheme="minorEastAsia" w:eastAsiaTheme="minorEastAsia" w:hAnsiTheme="minorEastAsia" w:hint="eastAsia"/>
          <w:sz w:val="28"/>
          <w:szCs w:val="28"/>
        </w:rPr>
        <w:t>（Monet）　(Ｄ)</w:t>
      </w:r>
      <w:r w:rsidR="00513843" w:rsidRPr="0046280E">
        <w:rPr>
          <w:rFonts w:asciiTheme="minorEastAsia" w:eastAsiaTheme="minorEastAsia" w:hAnsiTheme="minorEastAsia" w:hint="eastAsia"/>
          <w:sz w:val="28"/>
          <w:szCs w:val="28"/>
          <w:u w:val="single"/>
        </w:rPr>
        <w:t>畢卡索</w:t>
      </w:r>
      <w:r w:rsidR="00513843" w:rsidRPr="0046280E">
        <w:rPr>
          <w:rFonts w:asciiTheme="minorEastAsia" w:eastAsiaTheme="minorEastAsia" w:hAnsiTheme="minorEastAsia" w:hint="eastAsia"/>
          <w:sz w:val="28"/>
          <w:szCs w:val="28"/>
        </w:rPr>
        <w:t>（PICASSO）。</w:t>
      </w:r>
      <w:bookmarkEnd w:id="1"/>
    </w:p>
    <w:p w14:paraId="12ADE45D" w14:textId="6DFFFE67" w:rsidR="005E6A7A" w:rsidRPr="0046280E" w:rsidRDefault="0037554E" w:rsidP="006730BE">
      <w:pPr>
        <w:pStyle w:val="Normalb6c707f9-faf2-4f36-97d6-49a255fc3c5a"/>
        <w:spacing w:line="500" w:lineRule="exact"/>
        <w:jc w:val="both"/>
        <w:rPr>
          <w:rFonts w:asciiTheme="minorEastAsia" w:eastAsiaTheme="minorEastAsia" w:hAnsiTheme="minorEastAsia"/>
          <w:sz w:val="28"/>
          <w:szCs w:val="28"/>
        </w:rPr>
      </w:pPr>
      <w:bookmarkStart w:id="2" w:name="_Hlk167087671"/>
      <w:r w:rsidRPr="0046280E">
        <w:rPr>
          <w:rFonts w:asciiTheme="minorEastAsia" w:eastAsiaTheme="minorEastAsia" w:hAnsiTheme="minorEastAsia" w:hint="eastAsia"/>
          <w:sz w:val="28"/>
          <w:szCs w:val="28"/>
        </w:rPr>
        <w:t>9.</w:t>
      </w:r>
      <w:r w:rsidR="005A5403" w:rsidRPr="0046280E">
        <w:rPr>
          <w:rFonts w:asciiTheme="minorEastAsia" w:eastAsiaTheme="minorEastAsia" w:hAnsiTheme="minorEastAsia"/>
          <w:sz w:val="28"/>
          <w:szCs w:val="28"/>
        </w:rPr>
        <w:t xml:space="preserve">( </w:t>
      </w:r>
      <w:r w:rsidR="005A5403" w:rsidRPr="0046280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5A5403" w:rsidRPr="0046280E">
        <w:rPr>
          <w:rFonts w:asciiTheme="minorEastAsia" w:hAnsiTheme="minorEastAsia" w:hint="eastAsia"/>
          <w:sz w:val="28"/>
          <w:szCs w:val="28"/>
        </w:rPr>
        <w:t xml:space="preserve">  </w:t>
      </w:r>
      <w:r w:rsidR="005A5403" w:rsidRPr="0046280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5A5403" w:rsidRPr="0046280E">
        <w:rPr>
          <w:rFonts w:asciiTheme="minorEastAsia" w:eastAsiaTheme="minorEastAsia" w:hAnsiTheme="minorEastAsia"/>
          <w:sz w:val="28"/>
          <w:szCs w:val="28"/>
        </w:rPr>
        <w:t xml:space="preserve"> )</w:t>
      </w:r>
      <w:r w:rsidR="005E6A7A" w:rsidRPr="0046280E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5E6A7A" w:rsidRPr="0046280E">
        <w:rPr>
          <w:rFonts w:asciiTheme="minorEastAsia" w:eastAsiaTheme="minorEastAsia" w:hAnsiTheme="minorEastAsia" w:hint="eastAsia"/>
          <w:sz w:val="28"/>
          <w:szCs w:val="28"/>
          <w:u w:val="single"/>
        </w:rPr>
        <w:t>法國</w:t>
      </w:r>
      <w:r w:rsidR="005E6A7A" w:rsidRPr="0046280E">
        <w:rPr>
          <w:rFonts w:asciiTheme="minorEastAsia" w:eastAsiaTheme="minorEastAsia" w:hAnsiTheme="minorEastAsia" w:hint="eastAsia"/>
          <w:w w:val="25"/>
          <w:sz w:val="28"/>
          <w:szCs w:val="28"/>
        </w:rPr>
        <w:t xml:space="preserve">　</w:t>
      </w:r>
      <w:r w:rsidR="005E6A7A" w:rsidRPr="0046280E">
        <w:rPr>
          <w:rFonts w:asciiTheme="minorEastAsia" w:eastAsiaTheme="minorEastAsia" w:hAnsiTheme="minorEastAsia" w:hint="eastAsia"/>
          <w:sz w:val="28"/>
          <w:szCs w:val="28"/>
          <w:u w:val="single"/>
        </w:rPr>
        <w:t>巴黎</w:t>
      </w:r>
      <w:r w:rsidR="005E6A7A" w:rsidRPr="0046280E">
        <w:rPr>
          <w:rFonts w:asciiTheme="minorEastAsia" w:eastAsiaTheme="minorEastAsia" w:hAnsiTheme="minorEastAsia" w:hint="eastAsia"/>
          <w:sz w:val="28"/>
          <w:szCs w:val="28"/>
        </w:rPr>
        <w:t xml:space="preserve">紅磨坊（Moulin Rouge）有一最著名的表演應是下列何者？　</w:t>
      </w:r>
    </w:p>
    <w:p w14:paraId="395F717B" w14:textId="341E8460" w:rsidR="005E6A7A" w:rsidRPr="0046280E" w:rsidRDefault="005E6A7A" w:rsidP="006730BE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46280E">
        <w:rPr>
          <w:rFonts w:asciiTheme="minorEastAsia" w:hAnsiTheme="minorEastAsia" w:hint="eastAsia"/>
          <w:sz w:val="28"/>
          <w:szCs w:val="28"/>
        </w:rPr>
        <w:t xml:space="preserve">        (Ａ)瘋馬秀　(Ｂ)光雕展　(Ｃ)彩帶舞　(Ｄ)康康舞。</w:t>
      </w:r>
      <w:bookmarkEnd w:id="2"/>
    </w:p>
    <w:p w14:paraId="1A5C1447" w14:textId="0A2715B8" w:rsidR="005E6A7A" w:rsidRPr="0046280E" w:rsidRDefault="0037554E" w:rsidP="006730BE">
      <w:pPr>
        <w:pStyle w:val="Normalb6c707f9-faf2-4f36-97d6-49a255fc3c5a"/>
        <w:spacing w:line="500" w:lineRule="exact"/>
        <w:jc w:val="both"/>
        <w:rPr>
          <w:rFonts w:asciiTheme="minorEastAsia" w:eastAsiaTheme="minorEastAsia" w:hAnsiTheme="minorEastAsia"/>
          <w:sz w:val="28"/>
          <w:szCs w:val="28"/>
        </w:rPr>
      </w:pPr>
      <w:bookmarkStart w:id="3" w:name="_Hlk167087597"/>
      <w:r w:rsidRPr="0046280E">
        <w:rPr>
          <w:rFonts w:asciiTheme="minorEastAsia" w:eastAsiaTheme="minorEastAsia" w:hAnsiTheme="minorEastAsia" w:hint="eastAsia"/>
          <w:sz w:val="28"/>
          <w:szCs w:val="28"/>
        </w:rPr>
        <w:t>10</w:t>
      </w:r>
      <w:r w:rsidR="005A5403" w:rsidRPr="0046280E">
        <w:rPr>
          <w:rFonts w:asciiTheme="minorEastAsia" w:eastAsiaTheme="minorEastAsia" w:hAnsiTheme="minorEastAsia"/>
          <w:sz w:val="28"/>
          <w:szCs w:val="28"/>
        </w:rPr>
        <w:t xml:space="preserve">( </w:t>
      </w:r>
      <w:r w:rsidR="005A5403" w:rsidRPr="0046280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5A5403" w:rsidRPr="0046280E">
        <w:rPr>
          <w:rFonts w:asciiTheme="minorEastAsia" w:hAnsiTheme="minorEastAsia" w:hint="eastAsia"/>
          <w:sz w:val="28"/>
          <w:szCs w:val="28"/>
        </w:rPr>
        <w:t xml:space="preserve">  </w:t>
      </w:r>
      <w:r w:rsidR="005A5403" w:rsidRPr="0046280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5A5403" w:rsidRPr="0046280E">
        <w:rPr>
          <w:rFonts w:asciiTheme="minorEastAsia" w:eastAsiaTheme="minorEastAsia" w:hAnsiTheme="minorEastAsia"/>
          <w:sz w:val="28"/>
          <w:szCs w:val="28"/>
        </w:rPr>
        <w:t xml:space="preserve"> )</w:t>
      </w:r>
      <w:r w:rsidR="005E6A7A" w:rsidRPr="0046280E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5E6A7A" w:rsidRPr="0046280E">
        <w:rPr>
          <w:rFonts w:asciiTheme="minorEastAsia" w:eastAsiaTheme="minorEastAsia" w:hAnsiTheme="minorEastAsia" w:hint="eastAsia"/>
          <w:sz w:val="28"/>
          <w:szCs w:val="28"/>
        </w:rPr>
        <w:t xml:space="preserve">舞台燈光可由下列何種方式呈現？　</w:t>
      </w:r>
    </w:p>
    <w:p w14:paraId="69D01B44" w14:textId="5982B39F" w:rsidR="005E6A7A" w:rsidRPr="0046280E" w:rsidRDefault="005E6A7A" w:rsidP="006730BE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46280E">
        <w:rPr>
          <w:rFonts w:asciiTheme="minorEastAsia" w:hAnsiTheme="minorEastAsia" w:hint="eastAsia"/>
          <w:sz w:val="28"/>
          <w:szCs w:val="28"/>
        </w:rPr>
        <w:t xml:space="preserve">         (Ａ)自然光　(Ｂ)油燈　(Ｃ)</w:t>
      </w:r>
      <w:r w:rsidRPr="0046280E">
        <w:rPr>
          <w:rFonts w:asciiTheme="minorEastAsia" w:hAnsiTheme="minorEastAsia" w:hint="eastAsia"/>
          <w:w w:val="25"/>
          <w:sz w:val="28"/>
          <w:szCs w:val="28"/>
        </w:rPr>
        <w:t xml:space="preserve">　</w:t>
      </w:r>
      <w:r w:rsidRPr="0046280E">
        <w:rPr>
          <w:rFonts w:asciiTheme="minorEastAsia" w:hAnsiTheme="minorEastAsia" w:hint="eastAsia"/>
          <w:sz w:val="28"/>
          <w:szCs w:val="28"/>
        </w:rPr>
        <w:t>LED</w:t>
      </w:r>
      <w:r w:rsidRPr="0046280E">
        <w:rPr>
          <w:rFonts w:asciiTheme="minorEastAsia" w:hAnsiTheme="minorEastAsia" w:hint="eastAsia"/>
          <w:w w:val="25"/>
          <w:sz w:val="28"/>
          <w:szCs w:val="28"/>
        </w:rPr>
        <w:t xml:space="preserve">　</w:t>
      </w:r>
      <w:r w:rsidRPr="0046280E">
        <w:rPr>
          <w:rFonts w:asciiTheme="minorEastAsia" w:hAnsiTheme="minorEastAsia" w:hint="eastAsia"/>
          <w:sz w:val="28"/>
          <w:szCs w:val="28"/>
        </w:rPr>
        <w:t>照明　(Ｄ)以上皆是。</w:t>
      </w:r>
      <w:bookmarkEnd w:id="3"/>
    </w:p>
    <w:p w14:paraId="3E5E57FE" w14:textId="77777777" w:rsidR="005E6A7A" w:rsidRPr="0046280E" w:rsidRDefault="005E6A7A" w:rsidP="006730BE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114C0A36" w14:textId="31C61C2E" w:rsidR="00513843" w:rsidRDefault="00513843">
      <w:pPr>
        <w:widowControl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14:paraId="0B34813B" w14:textId="03E0C0C2" w:rsidR="00513843" w:rsidRPr="0037554E" w:rsidRDefault="00513843" w:rsidP="00513843">
      <w:pPr>
        <w:jc w:val="center"/>
        <w:rPr>
          <w:rFonts w:ascii="標楷體" w:hAnsi="標楷體" w:cs="標楷體"/>
          <w:b/>
          <w:sz w:val="32"/>
          <w:szCs w:val="32"/>
        </w:rPr>
      </w:pPr>
      <w:r w:rsidRPr="0037554E">
        <w:rPr>
          <w:rFonts w:ascii="標楷體" w:hAnsi="標楷體" w:cs="標楷體" w:hint="eastAsia"/>
          <w:b/>
          <w:sz w:val="32"/>
          <w:szCs w:val="32"/>
        </w:rPr>
        <w:lastRenderedPageBreak/>
        <w:t>彰化縣立員林國中</w:t>
      </w:r>
      <w:r w:rsidRPr="0037554E">
        <w:rPr>
          <w:rFonts w:ascii="標楷體" w:hAnsi="標楷體" w:cs="標楷體"/>
          <w:b/>
          <w:sz w:val="32"/>
          <w:szCs w:val="32"/>
        </w:rPr>
        <w:t>11</w:t>
      </w:r>
      <w:r w:rsidRPr="0037554E">
        <w:rPr>
          <w:rFonts w:ascii="標楷體" w:hAnsi="標楷體" w:cs="標楷體" w:hint="eastAsia"/>
          <w:b/>
          <w:sz w:val="32"/>
          <w:szCs w:val="32"/>
        </w:rPr>
        <w:t>2</w:t>
      </w:r>
      <w:r w:rsidRPr="0037554E">
        <w:rPr>
          <w:rFonts w:ascii="標楷體" w:hAnsi="標楷體" w:cs="標楷體"/>
          <w:b/>
          <w:sz w:val="32"/>
          <w:szCs w:val="32"/>
        </w:rPr>
        <w:t>學年度第</w:t>
      </w:r>
      <w:r>
        <w:rPr>
          <w:rFonts w:ascii="標楷體" w:hAnsi="標楷體" w:cs="標楷體" w:hint="eastAsia"/>
          <w:b/>
          <w:sz w:val="32"/>
          <w:szCs w:val="32"/>
        </w:rPr>
        <w:t>二</w:t>
      </w:r>
      <w:r w:rsidRPr="0037554E">
        <w:rPr>
          <w:rFonts w:ascii="標楷體" w:hAnsi="標楷體" w:cs="標楷體"/>
          <w:b/>
          <w:sz w:val="32"/>
          <w:szCs w:val="32"/>
        </w:rPr>
        <w:t>學期</w:t>
      </w:r>
      <w:r w:rsidRPr="0037554E">
        <w:rPr>
          <w:rFonts w:ascii="標楷體" w:hAnsi="標楷體" w:cs="標楷體"/>
          <w:b/>
          <w:sz w:val="32"/>
          <w:szCs w:val="32"/>
        </w:rPr>
        <w:t xml:space="preserve"> </w:t>
      </w:r>
      <w:r>
        <w:rPr>
          <w:rFonts w:ascii="標楷體" w:hAnsi="標楷體" w:cs="標楷體" w:hint="eastAsia"/>
          <w:b/>
          <w:sz w:val="32"/>
          <w:szCs w:val="32"/>
        </w:rPr>
        <w:t>九</w:t>
      </w:r>
      <w:r w:rsidRPr="0037554E">
        <w:rPr>
          <w:rFonts w:ascii="標楷體" w:hAnsi="標楷體" w:cs="標楷體"/>
          <w:b/>
          <w:sz w:val="32"/>
          <w:szCs w:val="32"/>
        </w:rPr>
        <w:t>年級藝術補考</w:t>
      </w:r>
      <w:r>
        <w:rPr>
          <w:rFonts w:ascii="標楷體" w:hAnsi="標楷體" w:cs="標楷體" w:hint="eastAsia"/>
          <w:b/>
          <w:sz w:val="32"/>
          <w:szCs w:val="32"/>
        </w:rPr>
        <w:t>答案</w:t>
      </w:r>
    </w:p>
    <w:p w14:paraId="3320C50E" w14:textId="05FF4665" w:rsidR="00513843" w:rsidRPr="007A3B04" w:rsidRDefault="00F2436A" w:rsidP="006730BE">
      <w:pPr>
        <w:spacing w:line="500" w:lineRule="exact"/>
        <w:rPr>
          <w:rFonts w:asciiTheme="minorEastAsia" w:hAnsiTheme="minorEastAsia"/>
          <w:color w:val="FF0000"/>
          <w:sz w:val="28"/>
          <w:szCs w:val="28"/>
        </w:rPr>
      </w:pPr>
      <w:r w:rsidRPr="007A3B04">
        <w:rPr>
          <w:rFonts w:asciiTheme="minorEastAsia" w:hAnsiTheme="minorEastAsia" w:hint="eastAsia"/>
          <w:color w:val="FF0000"/>
          <w:sz w:val="28"/>
          <w:szCs w:val="28"/>
        </w:rPr>
        <w:t>CCBBB</w:t>
      </w:r>
    </w:p>
    <w:p w14:paraId="2A7BDF93" w14:textId="4EE798E1" w:rsidR="00513843" w:rsidRPr="007A3B04" w:rsidRDefault="00F2436A" w:rsidP="006730BE">
      <w:pPr>
        <w:spacing w:line="500" w:lineRule="exact"/>
        <w:rPr>
          <w:rFonts w:asciiTheme="minorEastAsia" w:hAnsiTheme="minorEastAsia"/>
          <w:color w:val="FF0000"/>
          <w:sz w:val="28"/>
          <w:szCs w:val="28"/>
        </w:rPr>
      </w:pPr>
      <w:r w:rsidRPr="007A3B04">
        <w:rPr>
          <w:rFonts w:asciiTheme="minorEastAsia" w:hAnsiTheme="minorEastAsia" w:hint="eastAsia"/>
          <w:color w:val="FF0000"/>
          <w:sz w:val="28"/>
          <w:szCs w:val="28"/>
        </w:rPr>
        <w:t>CCDDD</w:t>
      </w:r>
    </w:p>
    <w:sectPr w:rsidR="00513843" w:rsidRPr="007A3B04" w:rsidSect="006730BE">
      <w:pgSz w:w="11906" w:h="16838"/>
      <w:pgMar w:top="851" w:right="707" w:bottom="993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5CD9D" w14:textId="77777777" w:rsidR="006158A3" w:rsidRDefault="006158A3" w:rsidP="005E6A7A">
      <w:r>
        <w:separator/>
      </w:r>
    </w:p>
  </w:endnote>
  <w:endnote w:type="continuationSeparator" w:id="0">
    <w:p w14:paraId="128FBB8F" w14:textId="77777777" w:rsidR="006158A3" w:rsidRDefault="006158A3" w:rsidP="005E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4A5D9" w14:textId="77777777" w:rsidR="006158A3" w:rsidRDefault="006158A3" w:rsidP="005E6A7A">
      <w:r>
        <w:separator/>
      </w:r>
    </w:p>
  </w:footnote>
  <w:footnote w:type="continuationSeparator" w:id="0">
    <w:p w14:paraId="455008D4" w14:textId="77777777" w:rsidR="006158A3" w:rsidRDefault="006158A3" w:rsidP="005E6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Numbered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C8528F6A"/>
    <w:name w:val="Numbered_eaddb224-e752-4688-8e8f-e6e003a29b59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192134EE"/>
    <w:multiLevelType w:val="multilevel"/>
    <w:tmpl w:val="00000000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3CC468B3"/>
    <w:multiLevelType w:val="multilevel"/>
    <w:tmpl w:val="00000000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4EF72313"/>
    <w:multiLevelType w:val="multilevel"/>
    <w:tmpl w:val="00000000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77CB009E"/>
    <w:multiLevelType w:val="multilevel"/>
    <w:tmpl w:val="00000000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C5"/>
    <w:rsid w:val="000A1C79"/>
    <w:rsid w:val="003063C5"/>
    <w:rsid w:val="0037554E"/>
    <w:rsid w:val="00397F1A"/>
    <w:rsid w:val="004341AD"/>
    <w:rsid w:val="0046280E"/>
    <w:rsid w:val="00481BB7"/>
    <w:rsid w:val="00513843"/>
    <w:rsid w:val="005A5403"/>
    <w:rsid w:val="005E6A7A"/>
    <w:rsid w:val="006158A3"/>
    <w:rsid w:val="0062592C"/>
    <w:rsid w:val="006730BE"/>
    <w:rsid w:val="00695055"/>
    <w:rsid w:val="0072406B"/>
    <w:rsid w:val="007A3B04"/>
    <w:rsid w:val="00801F9A"/>
    <w:rsid w:val="00823055"/>
    <w:rsid w:val="008A2C3D"/>
    <w:rsid w:val="008B792D"/>
    <w:rsid w:val="009E1FEE"/>
    <w:rsid w:val="00A123DA"/>
    <w:rsid w:val="00AC1D4D"/>
    <w:rsid w:val="00B67161"/>
    <w:rsid w:val="00DA5411"/>
    <w:rsid w:val="00E10A6E"/>
    <w:rsid w:val="00E430CD"/>
    <w:rsid w:val="00E91B8B"/>
    <w:rsid w:val="00F2436A"/>
    <w:rsid w:val="00F50119"/>
    <w:rsid w:val="00FB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DC23F"/>
  <w15:docId w15:val="{F434E873-0905-4EDD-9C31-C628B028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A7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363ddf0-d4ad-4962-9e0e-46fbba9f121d">
    <w:name w:val="Normal_1363ddf0-d4ad-4962-9e0e-46fbba9f121d"/>
    <w:rsid w:val="00E91B8B"/>
    <w:pPr>
      <w:widowControl w:val="0"/>
    </w:pPr>
    <w:rPr>
      <w:rFonts w:ascii="Times New Roman" w:eastAsia="新細明體" w:hAnsi="Times New Roman" w:cs="Times New Roman"/>
      <w:szCs w:val="24"/>
      <w14:ligatures w14:val="none"/>
    </w:rPr>
  </w:style>
  <w:style w:type="paragraph" w:styleId="a3">
    <w:name w:val="header"/>
    <w:basedOn w:val="a"/>
    <w:link w:val="a4"/>
    <w:uiPriority w:val="99"/>
    <w:unhideWhenUsed/>
    <w:rsid w:val="005E6A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6A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6A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6A7A"/>
    <w:rPr>
      <w:sz w:val="20"/>
      <w:szCs w:val="20"/>
    </w:rPr>
  </w:style>
  <w:style w:type="paragraph" w:customStyle="1" w:styleId="Normalb6c707f9-faf2-4f36-97d6-49a255fc3c5a">
    <w:name w:val="Normal_b6c707f9-faf2-4f36-97d6-49a255fc3c5a"/>
    <w:rsid w:val="005E6A7A"/>
    <w:pPr>
      <w:widowControl w:val="0"/>
    </w:pPr>
    <w:rPr>
      <w:rFonts w:ascii="Times New Roman" w:eastAsia="新細明體" w:hAnsi="Times New Roman" w:cs="Times New Roman"/>
      <w:szCs w:val="24"/>
      <w14:ligatures w14:val="none"/>
    </w:rPr>
  </w:style>
  <w:style w:type="paragraph" w:customStyle="1" w:styleId="Normal73e3ab98-49da-43b5-85fc-10ec3d8fe5e6">
    <w:name w:val="Normal_73e3ab98-49da-43b5-85fc-10ec3d8fe5e6"/>
    <w:rsid w:val="005E6A7A"/>
    <w:pPr>
      <w:widowControl w:val="0"/>
    </w:pPr>
    <w:rPr>
      <w:rFonts w:ascii="Times New Roman" w:eastAsia="新細明體" w:hAnsi="Times New Roman" w:cs="Times New Roman"/>
      <w14:ligatures w14:val="none"/>
    </w:rPr>
  </w:style>
  <w:style w:type="paragraph" w:customStyle="1" w:styleId="testTypeHeader">
    <w:name w:val="testTypeHeader"/>
    <w:basedOn w:val="1"/>
    <w:next w:val="a"/>
    <w:autoRedefine/>
    <w:rsid w:val="005E6A7A"/>
    <w:pPr>
      <w:keepNext w:val="0"/>
      <w:numPr>
        <w:numId w:val="4"/>
      </w:numPr>
      <w:tabs>
        <w:tab w:val="left" w:pos="420"/>
      </w:tabs>
      <w:adjustRightInd w:val="0"/>
      <w:snapToGrid w:val="0"/>
      <w:spacing w:before="0" w:after="0" w:line="240" w:lineRule="auto"/>
      <w:ind w:left="840" w:hanging="420"/>
    </w:pPr>
    <w:rPr>
      <w:rFonts w:ascii="Arial" w:eastAsia="標楷體" w:hAnsi="Arial" w:cs="Times New Roman"/>
      <w:sz w:val="24"/>
      <w14:ligatures w14:val="none"/>
    </w:rPr>
  </w:style>
  <w:style w:type="paragraph" w:customStyle="1" w:styleId="noSerialize">
    <w:name w:val="noSerialize"/>
    <w:basedOn w:val="a"/>
    <w:autoRedefine/>
    <w:rsid w:val="005E6A7A"/>
    <w:pPr>
      <w:numPr>
        <w:ilvl w:val="1"/>
        <w:numId w:val="4"/>
      </w:numPr>
      <w:adjustRightInd w:val="0"/>
      <w:snapToGrid w:val="0"/>
      <w:spacing w:line="240" w:lineRule="atLeast"/>
      <w:ind w:leftChars="100" w:left="100"/>
    </w:pPr>
    <w:rPr>
      <w:rFonts w:ascii="Times New Roman" w:eastAsia="標楷體" w:hAnsi="Times New Roman" w:cs="Arial"/>
      <w:bCs/>
      <w:noProof/>
      <w:kern w:val="0"/>
      <w:lang w:eastAsia="ru-RU"/>
      <w14:ligatures w14:val="none"/>
    </w:rPr>
  </w:style>
  <w:style w:type="paragraph" w:customStyle="1" w:styleId="choiceHeader">
    <w:name w:val="choiceHeader"/>
    <w:basedOn w:val="noSerialize"/>
    <w:autoRedefine/>
    <w:rsid w:val="005E6A7A"/>
    <w:pPr>
      <w:ind w:leftChars="0" w:left="907" w:hanging="510"/>
    </w:pPr>
  </w:style>
  <w:style w:type="character" w:customStyle="1" w:styleId="10">
    <w:name w:val="標題 1 字元"/>
    <w:basedOn w:val="a0"/>
    <w:link w:val="1"/>
    <w:uiPriority w:val="9"/>
    <w:rsid w:val="005E6A7A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建鴻 劉</dc:creator>
  <cp:keywords/>
  <dc:description/>
  <cp:lastModifiedBy>user</cp:lastModifiedBy>
  <cp:revision>3</cp:revision>
  <dcterms:created xsi:type="dcterms:W3CDTF">2024-05-21T01:14:00Z</dcterms:created>
  <dcterms:modified xsi:type="dcterms:W3CDTF">2024-05-24T02:01:00Z</dcterms:modified>
</cp:coreProperties>
</file>