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994" w:rsidRPr="00BC65FC" w:rsidRDefault="00BC65FC" w:rsidP="00BC65FC">
      <w:pPr>
        <w:spacing w:line="440" w:lineRule="exact"/>
        <w:jc w:val="center"/>
      </w:pPr>
      <w:bookmarkStart w:id="0" w:name="_GoBack"/>
      <w:bookmarkEnd w:id="0"/>
      <w:r>
        <w:rPr>
          <w:rFonts w:ascii="標楷體" w:eastAsia="標楷體" w:hAnsi="標楷體"/>
          <w:color w:val="000000"/>
          <w:sz w:val="28"/>
          <w:szCs w:val="28"/>
        </w:rPr>
        <w:t></w:t>
      </w:r>
      <w:r w:rsidR="001526FB">
        <w:rPr>
          <w:rFonts w:ascii="標楷體" w:eastAsia="標楷體" w:hAnsi="標楷體"/>
          <w:b/>
          <w:color w:val="000000"/>
          <w:sz w:val="32"/>
          <w:szCs w:val="28"/>
        </w:rPr>
        <w:t>自媒體經營與直播</w:t>
      </w:r>
      <w:r>
        <w:rPr>
          <w:rFonts w:ascii="標楷體" w:eastAsia="標楷體" w:hAnsi="標楷體"/>
          <w:b/>
          <w:color w:val="000000"/>
          <w:sz w:val="32"/>
          <w:szCs w:val="28"/>
        </w:rPr>
        <w:t>課程計畫</w:t>
      </w:r>
    </w:p>
    <w:p w:rsidR="00522994" w:rsidRDefault="00BC65FC" w:rsidP="00CC2EA4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依據：依教育部108學年度</w:t>
      </w:r>
      <w:r w:rsidR="00CC2EA4" w:rsidRPr="00CC2EA4">
        <w:rPr>
          <w:rFonts w:ascii="標楷體" w:eastAsia="標楷體" w:hAnsi="標楷體" w:hint="eastAsia"/>
          <w:color w:val="000000"/>
          <w:sz w:val="28"/>
          <w:szCs w:val="28"/>
        </w:rPr>
        <w:t>「高級中等學校均質化-創意教學．多元綻放計畫實施方案」</w:t>
      </w:r>
      <w:r>
        <w:rPr>
          <w:rFonts w:ascii="標楷體" w:eastAsia="標楷體" w:hAnsi="標楷體"/>
          <w:color w:val="000000"/>
          <w:sz w:val="28"/>
          <w:szCs w:val="28"/>
        </w:rPr>
        <w:t>辦理。</w:t>
      </w:r>
    </w:p>
    <w:p w:rsidR="00B05334" w:rsidRDefault="00BC65FC" w:rsidP="00CC2EA4">
      <w:pPr>
        <w:numPr>
          <w:ilvl w:val="0"/>
          <w:numId w:val="1"/>
        </w:numPr>
        <w:snapToGrid w:val="0"/>
        <w:spacing w:line="480" w:lineRule="exact"/>
        <w:ind w:left="700" w:hangingChars="250" w:hanging="7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目的：</w:t>
      </w:r>
      <w:r w:rsidR="001526FB">
        <w:rPr>
          <w:rFonts w:ascii="標楷體" w:eastAsia="標楷體" w:hAnsi="標楷體"/>
          <w:color w:val="000000"/>
          <w:sz w:val="28"/>
          <w:szCs w:val="28"/>
        </w:rPr>
        <w:t>透過實例與業師的講解讓社區教師們能瞭解產業的脈動並開發創</w:t>
      </w:r>
    </w:p>
    <w:p w:rsidR="001526FB" w:rsidRDefault="001526FB" w:rsidP="001526FB">
      <w:pPr>
        <w:snapToGrid w:val="0"/>
        <w:spacing w:line="480" w:lineRule="exact"/>
        <w:ind w:left="7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意教案，增強實作技能，並運用專業能力以利教學傳承。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>主辦單位：</w:t>
      </w:r>
      <w:r w:rsidR="00B05334">
        <w:rPr>
          <w:rFonts w:ascii="標楷體" w:eastAsia="標楷體" w:hAnsi="標楷體"/>
          <w:color w:val="000000"/>
          <w:sz w:val="28"/>
          <w:szCs w:val="28"/>
        </w:rPr>
        <w:t>電子商務</w:t>
      </w:r>
      <w:r w:rsidR="00CC2EA4">
        <w:rPr>
          <w:rFonts w:ascii="標楷體" w:eastAsia="標楷體" w:hAnsi="標楷體"/>
          <w:color w:val="000000"/>
          <w:sz w:val="28"/>
          <w:szCs w:val="28"/>
        </w:rPr>
        <w:t>科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課程日期：</w:t>
      </w:r>
      <w:r w:rsidR="001526FB">
        <w:rPr>
          <w:rFonts w:ascii="標楷體" w:eastAsia="標楷體" w:hAnsi="標楷體" w:hint="eastAsia"/>
          <w:color w:val="000000"/>
          <w:sz w:val="28"/>
          <w:szCs w:val="28"/>
        </w:rPr>
        <w:t>109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 w:rsidR="001526FB">
        <w:rPr>
          <w:rFonts w:ascii="標楷體" w:eastAsia="標楷體" w:hAnsi="標楷體" w:hint="eastAsia"/>
          <w:color w:val="000000"/>
          <w:sz w:val="28"/>
          <w:szCs w:val="28"/>
        </w:rPr>
        <w:t>04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 w:rsidR="001526FB">
        <w:rPr>
          <w:rFonts w:ascii="標楷體" w:eastAsia="標楷體" w:hAnsi="標楷體" w:hint="eastAsia"/>
          <w:color w:val="000000"/>
          <w:sz w:val="28"/>
          <w:szCs w:val="28"/>
        </w:rPr>
        <w:t>25</w:t>
      </w:r>
      <w:r>
        <w:rPr>
          <w:rFonts w:ascii="標楷體" w:eastAsia="標楷體" w:hAnsi="標楷體"/>
          <w:color w:val="000000"/>
          <w:sz w:val="28"/>
          <w:szCs w:val="28"/>
        </w:rPr>
        <w:t>日(星期</w:t>
      </w:r>
      <w:r w:rsidR="00B05334">
        <w:rPr>
          <w:rFonts w:ascii="標楷體" w:eastAsia="標楷體" w:hAnsi="標楷體"/>
          <w:color w:val="000000"/>
          <w:sz w:val="28"/>
          <w:szCs w:val="28"/>
        </w:rPr>
        <w:t>六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) </w:t>
      </w:r>
      <w:r w:rsidR="001526FB">
        <w:rPr>
          <w:rFonts w:ascii="標楷體" w:eastAsia="標楷體" w:hAnsi="標楷體" w:hint="eastAsia"/>
          <w:color w:val="000000"/>
          <w:sz w:val="28"/>
          <w:szCs w:val="28"/>
        </w:rPr>
        <w:t>13</w:t>
      </w:r>
      <w:r>
        <w:rPr>
          <w:rFonts w:ascii="標楷體" w:eastAsia="標楷體" w:hAnsi="標楷體"/>
          <w:color w:val="000000"/>
          <w:sz w:val="28"/>
          <w:szCs w:val="28"/>
        </w:rPr>
        <w:t>:00~</w:t>
      </w:r>
      <w:r w:rsidR="001526FB">
        <w:rPr>
          <w:rFonts w:ascii="標楷體" w:eastAsia="標楷體" w:hAnsi="標楷體" w:hint="eastAsia"/>
          <w:color w:val="000000"/>
          <w:sz w:val="28"/>
          <w:szCs w:val="28"/>
        </w:rPr>
        <w:t>17</w:t>
      </w:r>
      <w:r>
        <w:rPr>
          <w:rFonts w:ascii="標楷體" w:eastAsia="標楷體" w:hAnsi="標楷體"/>
          <w:color w:val="000000"/>
          <w:sz w:val="28"/>
          <w:szCs w:val="28"/>
        </w:rPr>
        <w:t>:</w:t>
      </w:r>
      <w:r w:rsidR="00CC2EA4">
        <w:rPr>
          <w:rFonts w:ascii="標楷體" w:eastAsia="標楷體" w:hAnsi="標楷體" w:hint="eastAsia"/>
          <w:color w:val="000000"/>
          <w:sz w:val="28"/>
          <w:szCs w:val="28"/>
        </w:rPr>
        <w:t>00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22994" w:rsidRDefault="00BC65FC" w:rsidP="001526FB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課程內容：</w:t>
      </w:r>
      <w:r w:rsidR="001526FB" w:rsidRPr="001526FB">
        <w:rPr>
          <w:rFonts w:ascii="標楷體" w:eastAsia="標楷體" w:hAnsi="標楷體" w:hint="eastAsia"/>
          <w:color w:val="000000"/>
          <w:sz w:val="28"/>
          <w:szCs w:val="28"/>
        </w:rPr>
        <w:t>自媒體經營與直播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課程地點：</w:t>
      </w:r>
      <w:r w:rsidR="001526FB">
        <w:rPr>
          <w:rFonts w:ascii="標楷體" w:eastAsia="標楷體" w:hAnsi="標楷體"/>
          <w:color w:val="000000"/>
          <w:sz w:val="28"/>
          <w:szCs w:val="28"/>
        </w:rPr>
        <w:t>攝影棚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課程教師：</w:t>
      </w:r>
      <w:r w:rsidR="001526FB">
        <w:rPr>
          <w:rFonts w:ascii="標楷體" w:eastAsia="標楷體" w:hAnsi="標楷體"/>
          <w:color w:val="000000"/>
          <w:sz w:val="28"/>
          <w:szCs w:val="28"/>
        </w:rPr>
        <w:t>首羿國際股份有限公司創意總監–楊俊湧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22994" w:rsidRDefault="00EE5B08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參加對象：社區學校</w:t>
      </w:r>
      <w:r w:rsidR="00B05334">
        <w:rPr>
          <w:rFonts w:ascii="標楷體" w:eastAsia="標楷體" w:hAnsi="標楷體"/>
          <w:color w:val="000000"/>
          <w:sz w:val="28"/>
          <w:szCs w:val="28"/>
        </w:rPr>
        <w:t>教師</w:t>
      </w:r>
      <w:r w:rsidR="00BC65FC">
        <w:rPr>
          <w:rFonts w:ascii="標楷體" w:eastAsia="標楷體" w:hAnsi="標楷體"/>
          <w:color w:val="000000"/>
          <w:sz w:val="28"/>
          <w:szCs w:val="28"/>
        </w:rPr>
        <w:t>共</w:t>
      </w:r>
      <w:r w:rsidR="00CC2EA4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="00BC65FC">
        <w:rPr>
          <w:rFonts w:ascii="標楷體" w:eastAsia="標楷體" w:hAnsi="標楷體"/>
          <w:color w:val="000000"/>
          <w:sz w:val="28"/>
          <w:szCs w:val="28"/>
        </w:rPr>
        <w:t>人。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經費來源：經費來源子計畫108-</w:t>
      </w:r>
      <w:r w:rsidR="00B05334">
        <w:rPr>
          <w:rFonts w:ascii="標楷體" w:eastAsia="標楷體" w:hAnsi="標楷體" w:hint="eastAsia"/>
          <w:color w:val="000000"/>
          <w:sz w:val="28"/>
          <w:szCs w:val="28"/>
        </w:rPr>
        <w:t>13-4</w:t>
      </w:r>
      <w:r w:rsidR="00B05334">
        <w:rPr>
          <w:rFonts w:ascii="標楷體" w:eastAsia="標楷體" w:hAnsi="標楷體"/>
          <w:color w:val="000000"/>
          <w:sz w:val="28"/>
          <w:szCs w:val="28"/>
        </w:rPr>
        <w:t>網路藝術</w:t>
      </w:r>
      <w:r w:rsidR="00CC2EA4">
        <w:rPr>
          <w:rFonts w:ascii="標楷體" w:eastAsia="標楷體" w:hAnsi="標楷體"/>
          <w:color w:val="000000"/>
          <w:sz w:val="28"/>
          <w:szCs w:val="28"/>
        </w:rPr>
        <w:t>．</w:t>
      </w:r>
      <w:r w:rsidR="00B05334">
        <w:rPr>
          <w:rFonts w:ascii="標楷體" w:eastAsia="標楷體" w:hAnsi="標楷體"/>
          <w:color w:val="000000"/>
          <w:sz w:val="28"/>
          <w:szCs w:val="28"/>
        </w:rPr>
        <w:t>最夯直播</w:t>
      </w:r>
      <w:r w:rsidR="00CC2EA4">
        <w:rPr>
          <w:rFonts w:ascii="標楷體" w:eastAsia="標楷體" w:hAnsi="標楷體"/>
          <w:color w:val="000000"/>
          <w:sz w:val="28"/>
          <w:szCs w:val="28"/>
        </w:rPr>
        <w:t>項下支出。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聯絡單位：</w:t>
      </w:r>
    </w:p>
    <w:p w:rsidR="00522994" w:rsidRDefault="00B05334">
      <w:pPr>
        <w:snapToGrid w:val="0"/>
        <w:spacing w:line="48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電子商務</w:t>
      </w:r>
      <w:r w:rsidR="00BC65FC">
        <w:rPr>
          <w:rFonts w:ascii="標楷體" w:eastAsia="標楷體" w:hAnsi="標楷體"/>
          <w:color w:val="000000"/>
          <w:sz w:val="28"/>
          <w:szCs w:val="28"/>
        </w:rPr>
        <w:t>科劉瓊玉科主任</w:t>
      </w:r>
    </w:p>
    <w:p w:rsidR="00522994" w:rsidRDefault="00BC65FC">
      <w:pPr>
        <w:snapToGrid w:val="0"/>
        <w:spacing w:line="48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地址：彰化縣員林市振興里山腳路二段</w:t>
      </w:r>
      <w:r>
        <w:rPr>
          <w:rFonts w:ascii="標楷體" w:eastAsia="標楷體" w:hAnsi="標楷體" w:hint="eastAsia"/>
          <w:color w:val="000000"/>
          <w:sz w:val="28"/>
          <w:szCs w:val="28"/>
        </w:rPr>
        <w:t>206號</w:t>
      </w:r>
    </w:p>
    <w:p w:rsidR="00522994" w:rsidRDefault="00BC65FC">
      <w:pPr>
        <w:snapToGrid w:val="0"/>
        <w:spacing w:line="48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電話：04-</w:t>
      </w:r>
      <w:r>
        <w:rPr>
          <w:rFonts w:ascii="標楷體" w:eastAsia="標楷體" w:hAnsi="標楷體" w:hint="eastAsia"/>
          <w:color w:val="000000"/>
          <w:sz w:val="28"/>
          <w:szCs w:val="28"/>
        </w:rPr>
        <w:t>8311005</w:t>
      </w:r>
      <w:r>
        <w:rPr>
          <w:rFonts w:ascii="標楷體" w:eastAsia="標楷體" w:hAnsi="標楷體"/>
          <w:color w:val="000000"/>
          <w:sz w:val="28"/>
          <w:szCs w:val="28"/>
        </w:rPr>
        <w:t>分機</w:t>
      </w:r>
      <w:r>
        <w:rPr>
          <w:rFonts w:ascii="標楷體" w:eastAsia="標楷體" w:hAnsi="標楷體" w:hint="eastAsia"/>
          <w:color w:val="000000"/>
          <w:sz w:val="28"/>
          <w:szCs w:val="28"/>
        </w:rPr>
        <w:t>275</w:t>
      </w:r>
    </w:p>
    <w:p w:rsidR="00522994" w:rsidRDefault="00BC65FC">
      <w:pPr>
        <w:snapToGrid w:val="0"/>
        <w:spacing w:line="48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Email:</w:t>
      </w:r>
      <w:r>
        <w:rPr>
          <w:rFonts w:ascii="標楷體" w:eastAsia="標楷體" w:hAnsi="標楷體" w:hint="eastAsia"/>
          <w:color w:val="000000"/>
          <w:sz w:val="28"/>
          <w:szCs w:val="28"/>
        </w:rPr>
        <w:t>t50192@dcvs.chc.edu.tw</w:t>
      </w:r>
    </w:p>
    <w:p w:rsidR="00BC65FC" w:rsidRPr="001C1C87" w:rsidRDefault="001526FB" w:rsidP="00BC65FC">
      <w:pPr>
        <w:pStyle w:val="ab"/>
        <w:spacing w:afterLines="50" w:after="197" w:line="440" w:lineRule="exact"/>
        <w:ind w:left="0"/>
        <w:jc w:val="center"/>
        <w:rPr>
          <w:rFonts w:ascii="標楷體" w:eastAsia="標楷體" w:hAnsi="標楷體"/>
          <w:b/>
          <w:sz w:val="28"/>
          <w:szCs w:val="28"/>
        </w:rPr>
      </w:pPr>
      <w:r w:rsidRPr="001526FB">
        <w:rPr>
          <w:rFonts w:ascii="標楷體" w:eastAsia="標楷體" w:hAnsi="標楷體" w:hint="eastAsia"/>
          <w:b/>
          <w:sz w:val="28"/>
          <w:szCs w:val="28"/>
        </w:rPr>
        <w:t>自媒體經營與直播</w:t>
      </w:r>
      <w:r w:rsidR="00BC65FC">
        <w:rPr>
          <w:rFonts w:ascii="標楷體" w:eastAsia="標楷體" w:hAnsi="標楷體" w:hint="eastAsia"/>
          <w:b/>
          <w:sz w:val="28"/>
          <w:szCs w:val="28"/>
        </w:rPr>
        <w:t xml:space="preserve"> 課程表</w:t>
      </w:r>
    </w:p>
    <w:tbl>
      <w:tblPr>
        <w:tblStyle w:val="ac"/>
        <w:tblW w:w="0" w:type="auto"/>
        <w:tblInd w:w="800" w:type="dxa"/>
        <w:tblLook w:val="04A0" w:firstRow="1" w:lastRow="0" w:firstColumn="1" w:lastColumn="0" w:noHBand="0" w:noVBand="1"/>
      </w:tblPr>
      <w:tblGrid>
        <w:gridCol w:w="2597"/>
        <w:gridCol w:w="6096"/>
      </w:tblGrid>
      <w:tr w:rsidR="00BC65FC" w:rsidRPr="0099797A" w:rsidTr="009B77ED">
        <w:tc>
          <w:tcPr>
            <w:tcW w:w="2597" w:type="dxa"/>
          </w:tcPr>
          <w:p w:rsidR="00BC65FC" w:rsidRPr="00982DE8" w:rsidRDefault="00BC65FC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096" w:type="dxa"/>
          </w:tcPr>
          <w:p w:rsidR="00BC65FC" w:rsidRPr="00982DE8" w:rsidRDefault="00BC65FC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活動流程及課程大綱</w:t>
            </w:r>
          </w:p>
        </w:tc>
      </w:tr>
      <w:tr w:rsidR="00BC65FC" w:rsidRPr="0099797A" w:rsidTr="009B77ED">
        <w:tc>
          <w:tcPr>
            <w:tcW w:w="2597" w:type="dxa"/>
            <w:vAlign w:val="center"/>
          </w:tcPr>
          <w:p w:rsidR="00BC65FC" w:rsidRDefault="001526FB" w:rsidP="001526FB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BC65FC" w:rsidRPr="00982DE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C65FC">
              <w:rPr>
                <w:rFonts w:ascii="標楷體" w:eastAsia="標楷體" w:hAnsi="標楷體" w:hint="eastAsia"/>
                <w:sz w:val="28"/>
                <w:szCs w:val="28"/>
              </w:rPr>
              <w:t>00~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BC65FC" w:rsidRPr="00982DE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C65FC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096" w:type="dxa"/>
            <w:vAlign w:val="center"/>
          </w:tcPr>
          <w:p w:rsidR="00BC65FC" w:rsidRDefault="00B05334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直播工具與分類</w:t>
            </w:r>
          </w:p>
        </w:tc>
      </w:tr>
      <w:tr w:rsidR="00BC65FC" w:rsidRPr="0099797A" w:rsidTr="009B77ED">
        <w:tc>
          <w:tcPr>
            <w:tcW w:w="2597" w:type="dxa"/>
            <w:vAlign w:val="center"/>
          </w:tcPr>
          <w:p w:rsidR="00BC65FC" w:rsidRPr="00982DE8" w:rsidRDefault="001526FB" w:rsidP="001526FB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BC65FC" w:rsidRPr="00982DE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C65F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C65FC" w:rsidRPr="00982DE8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BC65FC" w:rsidRPr="00982DE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C65FC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096" w:type="dxa"/>
            <w:vAlign w:val="center"/>
          </w:tcPr>
          <w:p w:rsidR="00BC65FC" w:rsidRPr="00982DE8" w:rsidRDefault="001526FB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攝影器材簡介</w:t>
            </w:r>
          </w:p>
        </w:tc>
      </w:tr>
      <w:tr w:rsidR="00BC65FC" w:rsidRPr="0099797A" w:rsidTr="009B77ED">
        <w:tc>
          <w:tcPr>
            <w:tcW w:w="2597" w:type="dxa"/>
            <w:vAlign w:val="center"/>
          </w:tcPr>
          <w:p w:rsidR="00BC65FC" w:rsidRPr="00982DE8" w:rsidRDefault="001526FB" w:rsidP="001526FB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BC65FC" w:rsidRPr="00982DE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0533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C65F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BC65FC" w:rsidRPr="00982DE8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BC65FC" w:rsidRPr="00982DE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C65FC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096" w:type="dxa"/>
            <w:vAlign w:val="center"/>
          </w:tcPr>
          <w:p w:rsidR="00BC65FC" w:rsidRPr="00982DE8" w:rsidRDefault="001526FB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直播與行銷</w:t>
            </w:r>
          </w:p>
        </w:tc>
      </w:tr>
      <w:tr w:rsidR="00BC65FC" w:rsidRPr="0099797A" w:rsidTr="009B77ED">
        <w:tc>
          <w:tcPr>
            <w:tcW w:w="2597" w:type="dxa"/>
            <w:vAlign w:val="center"/>
          </w:tcPr>
          <w:p w:rsidR="00BC65FC" w:rsidRPr="00982DE8" w:rsidRDefault="001526FB" w:rsidP="001526FB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BC65F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C65FC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BC65FC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6096" w:type="dxa"/>
            <w:vAlign w:val="center"/>
          </w:tcPr>
          <w:p w:rsidR="00BC65FC" w:rsidRDefault="001526FB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實際操作</w:t>
            </w:r>
          </w:p>
        </w:tc>
      </w:tr>
    </w:tbl>
    <w:p w:rsidR="00522994" w:rsidRDefault="00522994" w:rsidP="00BC65FC">
      <w:pPr>
        <w:rPr>
          <w:rFonts w:ascii="標楷體" w:eastAsia="標楷體" w:hAnsi="標楷體"/>
          <w:b/>
          <w:color w:val="000000"/>
          <w:sz w:val="32"/>
        </w:rPr>
      </w:pPr>
    </w:p>
    <w:sectPr w:rsidR="00522994">
      <w:headerReference w:type="default" r:id="rId7"/>
      <w:pgSz w:w="11906" w:h="16838"/>
      <w:pgMar w:top="1134" w:right="1134" w:bottom="1134" w:left="1134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0BA" w:rsidRDefault="008A70BA">
      <w:r>
        <w:separator/>
      </w:r>
    </w:p>
  </w:endnote>
  <w:endnote w:type="continuationSeparator" w:id="0">
    <w:p w:rsidR="008A70BA" w:rsidRDefault="008A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0BA" w:rsidRDefault="008A70BA">
      <w:r>
        <w:rPr>
          <w:color w:val="000000"/>
        </w:rPr>
        <w:separator/>
      </w:r>
    </w:p>
  </w:footnote>
  <w:footnote w:type="continuationSeparator" w:id="0">
    <w:p w:rsidR="008A70BA" w:rsidRDefault="008A7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781"/>
    </w:tblGrid>
    <w:tr w:rsidR="00B57559" w:rsidTr="00CC2EA4">
      <w:tc>
        <w:tcPr>
          <w:tcW w:w="9781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B57559" w:rsidRDefault="00BC65FC" w:rsidP="00CC2EA4">
          <w:pPr>
            <w:pStyle w:val="a7"/>
            <w:jc w:val="center"/>
          </w:pPr>
          <w:r w:rsidRPr="00CC2EA4">
            <w:rPr>
              <w:rFonts w:ascii="Arial" w:eastAsia="標楷體" w:hAnsi="Arial" w:cs="Arial"/>
              <w:color w:val="000000"/>
              <w:spacing w:val="-6"/>
              <w:sz w:val="32"/>
              <w:szCs w:val="32"/>
            </w:rPr>
            <w:t>108</w:t>
          </w:r>
          <w:r w:rsidRPr="00CC2EA4">
            <w:rPr>
              <w:rFonts w:ascii="Arial" w:eastAsia="標楷體" w:hAnsi="Arial" w:cs="Arial"/>
              <w:color w:val="000000"/>
              <w:spacing w:val="-6"/>
              <w:sz w:val="32"/>
              <w:szCs w:val="32"/>
            </w:rPr>
            <w:t>學年度「高級中等學校均質化</w:t>
          </w:r>
          <w:r w:rsidR="00CC2EA4" w:rsidRPr="00CC2EA4">
            <w:rPr>
              <w:rFonts w:ascii="Arial" w:eastAsia="標楷體" w:hAnsi="Arial" w:cs="Arial" w:hint="eastAsia"/>
              <w:color w:val="000000"/>
              <w:spacing w:val="-6"/>
              <w:sz w:val="32"/>
              <w:szCs w:val="32"/>
            </w:rPr>
            <w:t>-</w:t>
          </w:r>
          <w:r w:rsidR="00CC2EA4" w:rsidRPr="00CC2EA4">
            <w:rPr>
              <w:rFonts w:ascii="Arial" w:eastAsia="標楷體" w:hAnsi="Arial" w:cs="Arial" w:hint="eastAsia"/>
              <w:color w:val="000000"/>
              <w:spacing w:val="-6"/>
              <w:sz w:val="32"/>
              <w:szCs w:val="32"/>
            </w:rPr>
            <w:t>創意教學．多元綻放計畫</w:t>
          </w:r>
          <w:r w:rsidR="00CC2EA4">
            <w:rPr>
              <w:rFonts w:ascii="Arial" w:eastAsia="標楷體" w:hAnsi="Arial" w:cs="Arial"/>
              <w:color w:val="000000"/>
              <w:spacing w:val="-6"/>
              <w:sz w:val="32"/>
              <w:szCs w:val="32"/>
            </w:rPr>
            <w:t>實施方</w:t>
          </w:r>
          <w:r w:rsidRPr="00CC2EA4">
            <w:rPr>
              <w:rFonts w:ascii="Arial" w:eastAsia="標楷體" w:hAnsi="Arial" w:cs="Arial"/>
              <w:color w:val="000000"/>
              <w:spacing w:val="-6"/>
              <w:sz w:val="32"/>
              <w:szCs w:val="32"/>
            </w:rPr>
            <w:t>案」</w:t>
          </w:r>
          <w:r>
            <w:rPr>
              <w:rFonts w:ascii="Arial" w:eastAsia="標楷體" w:hAnsi="Arial" w:cs="Arial"/>
              <w:color w:val="000000"/>
              <w:sz w:val="36"/>
              <w:szCs w:val="36"/>
            </w:rPr>
            <w:br/>
          </w:r>
          <w:r>
            <w:rPr>
              <w:rFonts w:ascii="Arial" w:eastAsia="標楷體" w:hAnsi="Arial" w:cs="Arial"/>
              <w:color w:val="000000"/>
              <w:sz w:val="25"/>
              <w:szCs w:val="25"/>
            </w:rPr>
            <w:t>子計畫編號：</w:t>
          </w:r>
          <w:r>
            <w:rPr>
              <w:rFonts w:ascii="Arial" w:eastAsia="標楷體" w:hAnsi="Arial" w:cs="Arial"/>
              <w:color w:val="000000"/>
              <w:sz w:val="25"/>
              <w:szCs w:val="25"/>
            </w:rPr>
            <w:t>108-</w:t>
          </w:r>
          <w:r w:rsidR="00B05334">
            <w:rPr>
              <w:rFonts w:ascii="Arial" w:eastAsia="標楷體" w:hAnsi="Arial" w:cs="Arial" w:hint="eastAsia"/>
              <w:color w:val="000000"/>
              <w:sz w:val="25"/>
              <w:szCs w:val="25"/>
            </w:rPr>
            <w:t>13-4</w:t>
          </w:r>
          <w:r w:rsidR="00B05334">
            <w:rPr>
              <w:rFonts w:ascii="Arial" w:eastAsia="標楷體" w:hAnsi="Arial" w:cs="Arial"/>
              <w:color w:val="000000"/>
              <w:sz w:val="25"/>
              <w:szCs w:val="25"/>
            </w:rPr>
            <w:t>網路藝術</w:t>
          </w:r>
          <w:r w:rsidR="00CC2EA4">
            <w:rPr>
              <w:rFonts w:ascii="Arial" w:eastAsia="標楷體" w:hAnsi="Arial" w:cs="Arial"/>
              <w:color w:val="000000"/>
              <w:sz w:val="25"/>
              <w:szCs w:val="25"/>
            </w:rPr>
            <w:t>．</w:t>
          </w:r>
          <w:r w:rsidR="00B05334">
            <w:rPr>
              <w:rFonts w:ascii="Arial" w:eastAsia="標楷體" w:hAnsi="Arial" w:cs="Arial"/>
              <w:color w:val="000000"/>
              <w:sz w:val="25"/>
              <w:szCs w:val="25"/>
            </w:rPr>
            <w:t>最夯直播</w:t>
          </w:r>
          <w:r w:rsidR="00CC2EA4">
            <w:rPr>
              <w:rFonts w:ascii="Arial" w:eastAsia="標楷體" w:hAnsi="Arial" w:cs="Arial" w:hint="eastAsia"/>
              <w:color w:val="000000"/>
              <w:sz w:val="25"/>
              <w:szCs w:val="25"/>
            </w:rPr>
            <w:t>–</w:t>
          </w:r>
          <w:r w:rsidR="001526FB">
            <w:rPr>
              <w:rFonts w:ascii="Arial" w:eastAsia="標楷體" w:hAnsi="Arial" w:cs="Arial" w:hint="eastAsia"/>
              <w:color w:val="000000"/>
              <w:sz w:val="25"/>
              <w:szCs w:val="25"/>
            </w:rPr>
            <w:t>自媒體經營與直播</w:t>
          </w:r>
        </w:p>
      </w:tc>
    </w:tr>
  </w:tbl>
  <w:p w:rsidR="00B57559" w:rsidRDefault="008A70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8D2B65"/>
    <w:multiLevelType w:val="multilevel"/>
    <w:tmpl w:val="07CA54D6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94"/>
    <w:rsid w:val="001526FB"/>
    <w:rsid w:val="001A4876"/>
    <w:rsid w:val="003D7250"/>
    <w:rsid w:val="00522994"/>
    <w:rsid w:val="008A70BA"/>
    <w:rsid w:val="00B05334"/>
    <w:rsid w:val="00BC65FC"/>
    <w:rsid w:val="00CC2EA4"/>
    <w:rsid w:val="00D341DB"/>
    <w:rsid w:val="00E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DE859F-3F15-4840-B1B7-B2174940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8"/>
      <w:szCs w:val="18"/>
    </w:rPr>
  </w:style>
  <w:style w:type="paragraph" w:styleId="a4">
    <w:name w:val="annotation text"/>
    <w:basedOn w:val="a"/>
  </w:style>
  <w:style w:type="paragraph" w:styleId="a5">
    <w:name w:val="annotation subject"/>
    <w:basedOn w:val="a4"/>
    <w:next w:val="a4"/>
    <w:rPr>
      <w:b/>
      <w:bCs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styleId="ab">
    <w:name w:val="List Paragraph"/>
    <w:basedOn w:val="a"/>
    <w:uiPriority w:val="34"/>
    <w:qFormat/>
    <w:pPr>
      <w:ind w:left="480"/>
    </w:pPr>
  </w:style>
  <w:style w:type="table" w:styleId="ac">
    <w:name w:val="Table Grid"/>
    <w:basedOn w:val="a1"/>
    <w:uiPriority w:val="39"/>
    <w:rsid w:val="00BC65FC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達德商工97學年度落實品德教育專題演講實施計畫</dc:title>
  <dc:creator>liu</dc:creator>
  <cp:lastModifiedBy>smart688</cp:lastModifiedBy>
  <cp:revision>2</cp:revision>
  <cp:lastPrinted>2019-11-14T02:49:00Z</cp:lastPrinted>
  <dcterms:created xsi:type="dcterms:W3CDTF">2020-04-20T03:52:00Z</dcterms:created>
  <dcterms:modified xsi:type="dcterms:W3CDTF">2020-04-20T03:52:00Z</dcterms:modified>
</cp:coreProperties>
</file>