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032" w:rsidRDefault="00E466FA" w:rsidP="00E466FA">
      <w:r>
        <w:rPr>
          <w:rFonts w:hint="eastAsia"/>
        </w:rPr>
        <w:t>彰化縣國民中學</w:t>
      </w:r>
      <w:r>
        <w:rPr>
          <w:rFonts w:hint="eastAsia"/>
        </w:rPr>
        <w:t xml:space="preserve"> </w:t>
      </w:r>
      <w:r>
        <w:t>10</w:t>
      </w:r>
      <w:r>
        <w:rPr>
          <w:rFonts w:hint="eastAsia"/>
        </w:rPr>
        <w:t>9-2</w:t>
      </w:r>
      <w:r>
        <w:rPr>
          <w:rFonts w:hint="eastAsia"/>
        </w:rPr>
        <w:t>學期</w:t>
      </w:r>
      <w:r>
        <w:rPr>
          <w:rFonts w:hint="eastAsia"/>
        </w:rPr>
        <w:t xml:space="preserve">  </w:t>
      </w:r>
      <w:r>
        <w:rPr>
          <w:rFonts w:hint="eastAsia"/>
        </w:rPr>
        <w:t>八年級</w:t>
      </w:r>
      <w:r w:rsidR="00437E4B">
        <w:rPr>
          <w:rFonts w:hint="eastAsia"/>
        </w:rPr>
        <w:t>國文科</w:t>
      </w:r>
      <w:r>
        <w:rPr>
          <w:rFonts w:hint="eastAsia"/>
        </w:rPr>
        <w:t>補考試卷</w:t>
      </w:r>
    </w:p>
    <w:p w:rsidR="00437E4B" w:rsidRDefault="00E466FA" w:rsidP="00E466FA">
      <w:pPr>
        <w:ind w:right="960"/>
      </w:pPr>
      <w:r>
        <w:rPr>
          <w:rFonts w:hint="eastAsia"/>
        </w:rPr>
        <w:t xml:space="preserve">                          </w:t>
      </w:r>
      <w:bookmarkStart w:id="0" w:name="_GoBack"/>
      <w:bookmarkEnd w:id="0"/>
      <w:r>
        <w:rPr>
          <w:rFonts w:hint="eastAsia"/>
        </w:rPr>
        <w:t>八</w:t>
      </w:r>
      <w:r w:rsidR="00437E4B">
        <w:rPr>
          <w:rFonts w:hint="eastAsia"/>
        </w:rPr>
        <w:t>年</w:t>
      </w:r>
      <w:r w:rsidR="00437E4B">
        <w:rPr>
          <w:rFonts w:hint="eastAsia"/>
        </w:rPr>
        <w:t>_____</w:t>
      </w:r>
      <w:r w:rsidR="00437E4B">
        <w:rPr>
          <w:rFonts w:hint="eastAsia"/>
        </w:rPr>
        <w:t>班</w:t>
      </w:r>
      <w:r w:rsidR="00437E4B">
        <w:rPr>
          <w:rFonts w:hint="eastAsia"/>
        </w:rPr>
        <w:t xml:space="preserve">  </w:t>
      </w:r>
      <w:r w:rsidR="00437E4B">
        <w:rPr>
          <w:rFonts w:hint="eastAsia"/>
        </w:rPr>
        <w:t>座號：</w:t>
      </w:r>
      <w:r w:rsidR="00437E4B">
        <w:rPr>
          <w:rFonts w:hint="eastAsia"/>
        </w:rPr>
        <w:t xml:space="preserve">     </w:t>
      </w:r>
      <w:r w:rsidR="00437E4B">
        <w:rPr>
          <w:rFonts w:hint="eastAsia"/>
        </w:rPr>
        <w:t>姓名：</w:t>
      </w:r>
    </w:p>
    <w:p w:rsidR="000B6507" w:rsidRDefault="000B6507" w:rsidP="00437E4B">
      <w:pPr>
        <w:jc w:val="right"/>
      </w:pPr>
    </w:p>
    <w:p w:rsidR="00437E4B" w:rsidRDefault="00437E4B" w:rsidP="00437E4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＃畫卡</w:t>
      </w:r>
      <w:r w:rsidR="000F1949">
        <w:rPr>
          <w:rFonts w:asciiTheme="minorEastAsia" w:hAnsiTheme="minorEastAsia"/>
        </w:rPr>
        <w:t>--</w:t>
      </w:r>
      <w:r w:rsidR="00E03939">
        <w:rPr>
          <w:rFonts w:asciiTheme="minorEastAsia" w:hAnsiTheme="minorEastAsia" w:hint="eastAsia"/>
        </w:rPr>
        <w:t>請將下列選擇題的答案，畫</w:t>
      </w:r>
      <w:r>
        <w:rPr>
          <w:rFonts w:asciiTheme="minorEastAsia" w:hAnsiTheme="minorEastAsia" w:hint="eastAsia"/>
        </w:rPr>
        <w:t>於</w:t>
      </w:r>
      <w:r w:rsidR="000F1949">
        <w:rPr>
          <w:rFonts w:asciiTheme="minorEastAsia" w:hAnsiTheme="minorEastAsia" w:hint="eastAsia"/>
        </w:rPr>
        <w:t>「</w:t>
      </w:r>
      <w:r>
        <w:rPr>
          <w:rFonts w:asciiTheme="minorEastAsia" w:hAnsiTheme="minorEastAsia" w:hint="eastAsia"/>
        </w:rPr>
        <w:t>答案卡</w:t>
      </w:r>
      <w:r w:rsidR="000F1949">
        <w:rPr>
          <w:rFonts w:asciiTheme="minorEastAsia" w:hAnsiTheme="minorEastAsia" w:hint="eastAsia"/>
        </w:rPr>
        <w:t>」</w:t>
      </w:r>
      <w:r>
        <w:rPr>
          <w:rFonts w:asciiTheme="minorEastAsia" w:hAnsiTheme="minorEastAsia" w:hint="eastAsia"/>
        </w:rPr>
        <w:t>上。</w:t>
      </w:r>
    </w:p>
    <w:p w:rsidR="00437E4B" w:rsidRDefault="00437E4B" w:rsidP="00437E4B"/>
    <w:p w:rsidR="00437E4B" w:rsidRDefault="00437E4B" w:rsidP="00437E4B">
      <w:r>
        <w:rPr>
          <w:rFonts w:hint="eastAsia"/>
        </w:rPr>
        <w:t>一、選擇題（一題</w:t>
      </w:r>
      <w:r>
        <w:rPr>
          <w:rFonts w:hint="eastAsia"/>
        </w:rPr>
        <w:t>10</w:t>
      </w:r>
      <w:r>
        <w:rPr>
          <w:rFonts w:hint="eastAsia"/>
        </w:rPr>
        <w:t>分，共</w:t>
      </w:r>
      <w:r>
        <w:rPr>
          <w:rFonts w:hint="eastAsia"/>
        </w:rPr>
        <w:t>100</w:t>
      </w:r>
      <w:r>
        <w:rPr>
          <w:rFonts w:hint="eastAsia"/>
        </w:rPr>
        <w:t>分）</w:t>
      </w:r>
    </w:p>
    <w:p w:rsidR="00E135A5" w:rsidRDefault="00B95757" w:rsidP="00E135A5">
      <w:pPr>
        <w:tabs>
          <w:tab w:val="left" w:pos="280"/>
          <w:tab w:val="left" w:pos="644"/>
          <w:tab w:val="left" w:pos="1050"/>
        </w:tabs>
        <w:adjustRightInd w:val="0"/>
        <w:spacing w:line="286" w:lineRule="exact"/>
        <w:ind w:leftChars="14" w:left="1040" w:hangingChars="419" w:hanging="1006"/>
        <w:textAlignment w:val="center"/>
        <w:rPr>
          <w:rFonts w:eastAsia="新細明體"/>
        </w:rPr>
      </w:pPr>
      <w:r>
        <w:rPr>
          <w:rFonts w:eastAsia="新細明體" w:hint="eastAsia"/>
        </w:rPr>
        <w:t>(</w:t>
      </w:r>
      <w:r>
        <w:rPr>
          <w:rFonts w:eastAsia="新細明體" w:hint="eastAsia"/>
        </w:rPr>
        <w:tab/>
      </w:r>
      <w:r>
        <w:rPr>
          <w:rFonts w:eastAsia="新細明體" w:hint="eastAsia"/>
        </w:rPr>
        <w:tab/>
        <w:t>)</w:t>
      </w:r>
      <w:r w:rsidR="0067042A">
        <w:rPr>
          <w:rFonts w:eastAsia="新細明體"/>
        </w:rPr>
        <w:t xml:space="preserve"> </w:t>
      </w:r>
      <w:r w:rsidR="00E135A5">
        <w:rPr>
          <w:rFonts w:eastAsia="新細明體" w:hint="eastAsia"/>
        </w:rPr>
        <w:t>1.</w:t>
      </w:r>
      <w:r w:rsidR="00E135A5">
        <w:rPr>
          <w:rFonts w:eastAsia="新細明體" w:hint="eastAsia"/>
        </w:rPr>
        <w:tab/>
      </w:r>
      <w:r w:rsidR="00E135A5" w:rsidRPr="002D4D75">
        <w:rPr>
          <w:rFonts w:eastAsia="新細明體" w:hint="eastAsia"/>
        </w:rPr>
        <w:t>下列</w:t>
      </w:r>
      <w:r w:rsidR="0067042A">
        <w:rPr>
          <w:rFonts w:eastAsia="新細明體" w:hint="eastAsia"/>
        </w:rPr>
        <w:t>選項「」中的字，何者讀音兩兩相同？</w:t>
      </w:r>
      <w:r w:rsidR="00E135A5">
        <w:rPr>
          <w:rFonts w:eastAsia="新細明體" w:hint="eastAsia"/>
        </w:rPr>
        <w:t xml:space="preserve">　</w:t>
      </w:r>
      <w:r w:rsidR="00E135A5" w:rsidRPr="002D4D75">
        <w:rPr>
          <w:rFonts w:eastAsia="新細明體" w:hint="eastAsia"/>
        </w:rPr>
        <w:t>(A)</w:t>
      </w:r>
      <w:r w:rsidR="00EF57FD">
        <w:rPr>
          <w:rFonts w:eastAsia="新細明體" w:hint="eastAsia"/>
        </w:rPr>
        <w:t>「</w:t>
      </w:r>
      <w:r w:rsidR="000F1949">
        <w:rPr>
          <w:rFonts w:eastAsia="新細明體" w:hint="eastAsia"/>
        </w:rPr>
        <w:t>睽</w:t>
      </w:r>
      <w:r w:rsidR="00EF57FD">
        <w:rPr>
          <w:rFonts w:eastAsia="新細明體" w:hint="eastAsia"/>
        </w:rPr>
        <w:t>」</w:t>
      </w:r>
      <w:r w:rsidR="000F1949">
        <w:rPr>
          <w:rFonts w:eastAsia="新細明體" w:hint="eastAsia"/>
        </w:rPr>
        <w:t>違</w:t>
      </w:r>
      <w:r w:rsidR="000F1949">
        <w:rPr>
          <w:rFonts w:eastAsia="新細明體" w:hint="eastAsia"/>
        </w:rPr>
        <w:t>/</w:t>
      </w:r>
      <w:r w:rsidR="000F1949">
        <w:rPr>
          <w:rFonts w:eastAsia="新細明體" w:hint="eastAsia"/>
        </w:rPr>
        <w:t>壬「癸」</w:t>
      </w:r>
      <w:r w:rsidR="00E135A5">
        <w:rPr>
          <w:rFonts w:eastAsia="新細明體" w:hint="eastAsia"/>
        </w:rPr>
        <w:t xml:space="preserve">　</w:t>
      </w:r>
      <w:r w:rsidR="00E135A5" w:rsidRPr="002D4D75">
        <w:rPr>
          <w:rFonts w:eastAsia="新細明體" w:hint="eastAsia"/>
        </w:rPr>
        <w:t>(B)</w:t>
      </w:r>
      <w:r w:rsidR="000F1949">
        <w:rPr>
          <w:rFonts w:eastAsia="新細明體" w:hint="eastAsia"/>
        </w:rPr>
        <w:t>陶「鑄」</w:t>
      </w:r>
      <w:r w:rsidR="000F1949">
        <w:rPr>
          <w:rFonts w:eastAsia="新細明體" w:hint="eastAsia"/>
        </w:rPr>
        <w:t>/</w:t>
      </w:r>
      <w:r w:rsidR="000F1949">
        <w:rPr>
          <w:rFonts w:eastAsia="新細明體" w:hint="eastAsia"/>
        </w:rPr>
        <w:t>「躊」躇</w:t>
      </w:r>
      <w:r w:rsidR="00E135A5">
        <w:rPr>
          <w:rFonts w:eastAsia="新細明體" w:hint="eastAsia"/>
        </w:rPr>
        <w:t xml:space="preserve">　</w:t>
      </w:r>
      <w:r w:rsidR="00E135A5" w:rsidRPr="002D4D75">
        <w:rPr>
          <w:rFonts w:eastAsia="新細明體" w:hint="eastAsia"/>
        </w:rPr>
        <w:t>(C)</w:t>
      </w:r>
      <w:r w:rsidR="00EF7EC8">
        <w:rPr>
          <w:rFonts w:eastAsia="新細明體" w:hint="eastAsia"/>
        </w:rPr>
        <w:t>何「恃」</w:t>
      </w:r>
      <w:r w:rsidR="00EF7EC8">
        <w:rPr>
          <w:rFonts w:eastAsia="新細明體" w:hint="eastAsia"/>
        </w:rPr>
        <w:t xml:space="preserve">/ </w:t>
      </w:r>
      <w:r w:rsidR="00EF7EC8">
        <w:rPr>
          <w:rFonts w:eastAsia="新細明體" w:hint="eastAsia"/>
        </w:rPr>
        <w:t>對「峙」</w:t>
      </w:r>
      <w:r w:rsidR="00E135A5">
        <w:rPr>
          <w:rFonts w:eastAsia="新細明體" w:hint="eastAsia"/>
        </w:rPr>
        <w:t xml:space="preserve">　</w:t>
      </w:r>
      <w:r w:rsidR="00E135A5" w:rsidRPr="002D4D75">
        <w:rPr>
          <w:rFonts w:eastAsia="新細明體" w:hint="eastAsia"/>
        </w:rPr>
        <w:t>(D)</w:t>
      </w:r>
      <w:r w:rsidR="007115FE">
        <w:rPr>
          <w:rFonts w:eastAsia="新細明體" w:hint="eastAsia"/>
        </w:rPr>
        <w:t>「倍」人也</w:t>
      </w:r>
      <w:r w:rsidR="007115FE">
        <w:rPr>
          <w:rFonts w:eastAsia="新細明體" w:hint="eastAsia"/>
        </w:rPr>
        <w:t xml:space="preserve">/ </w:t>
      </w:r>
      <w:r w:rsidR="007115FE">
        <w:rPr>
          <w:rFonts w:eastAsia="新細明體" w:hint="eastAsia"/>
        </w:rPr>
        <w:t>烘「焙」</w:t>
      </w:r>
    </w:p>
    <w:p w:rsidR="0067042A" w:rsidRDefault="00B95757" w:rsidP="0067042A">
      <w:pPr>
        <w:tabs>
          <w:tab w:val="left" w:pos="280"/>
          <w:tab w:val="left" w:pos="644"/>
          <w:tab w:val="left" w:pos="1050"/>
        </w:tabs>
        <w:adjustRightInd w:val="0"/>
        <w:spacing w:line="286" w:lineRule="exact"/>
        <w:ind w:leftChars="14" w:left="1040" w:hangingChars="419" w:hanging="1006"/>
        <w:textAlignment w:val="center"/>
        <w:rPr>
          <w:rFonts w:eastAsia="新細明體"/>
        </w:rPr>
      </w:pPr>
      <w:r>
        <w:rPr>
          <w:rFonts w:eastAsia="新細明體" w:hint="eastAsia"/>
        </w:rPr>
        <w:t>(</w:t>
      </w:r>
      <w:r>
        <w:rPr>
          <w:rFonts w:eastAsia="新細明體" w:hint="eastAsia"/>
        </w:rPr>
        <w:tab/>
      </w:r>
      <w:r w:rsidR="0067042A">
        <w:rPr>
          <w:rFonts w:eastAsia="新細明體" w:hint="eastAsia"/>
        </w:rPr>
        <w:tab/>
        <w:t>) 2</w:t>
      </w:r>
      <w:r>
        <w:rPr>
          <w:rFonts w:eastAsia="新細明體" w:hint="eastAsia"/>
        </w:rPr>
        <w:t>.</w:t>
      </w:r>
      <w:r>
        <w:rPr>
          <w:rFonts w:eastAsia="新細明體" w:hint="eastAsia"/>
        </w:rPr>
        <w:tab/>
      </w:r>
      <w:r w:rsidR="0067042A" w:rsidRPr="002D4D75">
        <w:rPr>
          <w:rFonts w:eastAsia="新細明體" w:hint="eastAsia"/>
        </w:rPr>
        <w:t>下列</w:t>
      </w:r>
      <w:r w:rsidR="0067042A">
        <w:rPr>
          <w:rFonts w:eastAsia="新細明體" w:hint="eastAsia"/>
        </w:rPr>
        <w:t>「」中的注音寫成國字後，</w:t>
      </w:r>
      <w:r w:rsidR="0067042A">
        <w:rPr>
          <w:rFonts w:eastAsia="新細明體" w:hint="eastAsia"/>
        </w:rPr>
        <w:t xml:space="preserve"> </w:t>
      </w:r>
      <w:r w:rsidR="0067042A">
        <w:rPr>
          <w:rFonts w:eastAsia="新細明體" w:hint="eastAsia"/>
        </w:rPr>
        <w:t xml:space="preserve">何者兩兩相同？　</w:t>
      </w:r>
      <w:r w:rsidR="0067042A" w:rsidRPr="002D4D75">
        <w:rPr>
          <w:rFonts w:eastAsia="新細明體" w:hint="eastAsia"/>
        </w:rPr>
        <w:t>(A)</w:t>
      </w:r>
      <w:r w:rsidR="000F1949">
        <w:rPr>
          <w:rFonts w:eastAsia="新細明體" w:hint="eastAsia"/>
        </w:rPr>
        <w:t>半途而「ㄈㄟˋ」</w:t>
      </w:r>
      <w:r w:rsidR="000F1949">
        <w:rPr>
          <w:rFonts w:eastAsia="新細明體" w:hint="eastAsia"/>
        </w:rPr>
        <w:t>/</w:t>
      </w:r>
      <w:r w:rsidR="000F1949">
        <w:rPr>
          <w:rFonts w:eastAsia="新細明體" w:hint="eastAsia"/>
        </w:rPr>
        <w:t>枉「ㄈㄟˋ」工夫</w:t>
      </w:r>
      <w:r w:rsidR="0067042A">
        <w:rPr>
          <w:rFonts w:eastAsia="新細明體" w:hint="eastAsia"/>
        </w:rPr>
        <w:t xml:space="preserve">　</w:t>
      </w:r>
      <w:r w:rsidR="0067042A" w:rsidRPr="002D4D75">
        <w:rPr>
          <w:rFonts w:eastAsia="新細明體" w:hint="eastAsia"/>
        </w:rPr>
        <w:t>(B)</w:t>
      </w:r>
      <w:r w:rsidR="009E019A">
        <w:rPr>
          <w:rFonts w:eastAsia="新細明體" w:hint="eastAsia"/>
        </w:rPr>
        <w:t>自古「ㄑ一ˋ」今</w:t>
      </w:r>
      <w:r w:rsidR="009E019A">
        <w:rPr>
          <w:rFonts w:eastAsia="新細明體" w:hint="eastAsia"/>
        </w:rPr>
        <w:t>/</w:t>
      </w:r>
      <w:r w:rsidR="009E019A">
        <w:rPr>
          <w:rFonts w:eastAsia="新細明體" w:hint="eastAsia"/>
        </w:rPr>
        <w:t>銀貨兩「ㄑ一ˋ」</w:t>
      </w:r>
      <w:r w:rsidR="009E019A">
        <w:rPr>
          <w:rFonts w:eastAsia="新細明體" w:hint="eastAsia"/>
        </w:rPr>
        <w:t xml:space="preserve"> </w:t>
      </w:r>
      <w:r w:rsidR="0067042A">
        <w:rPr>
          <w:rFonts w:eastAsia="新細明體" w:hint="eastAsia"/>
        </w:rPr>
        <w:t xml:space="preserve">　</w:t>
      </w:r>
      <w:r w:rsidR="0067042A" w:rsidRPr="002D4D75">
        <w:rPr>
          <w:rFonts w:eastAsia="新細明體" w:hint="eastAsia"/>
        </w:rPr>
        <w:t>(C)</w:t>
      </w:r>
      <w:r w:rsidR="000F1949">
        <w:rPr>
          <w:rFonts w:eastAsia="新細明體" w:hint="eastAsia"/>
        </w:rPr>
        <w:t>暗「ㄐㄧㄢˋ」傷人</w:t>
      </w:r>
      <w:r w:rsidR="000F1949">
        <w:rPr>
          <w:rFonts w:eastAsia="新細明體" w:hint="eastAsia"/>
        </w:rPr>
        <w:t>/</w:t>
      </w:r>
      <w:r w:rsidR="000F1949">
        <w:rPr>
          <w:rFonts w:eastAsia="新細明體" w:hint="eastAsia"/>
        </w:rPr>
        <w:t>刻舟求「ㄐㄧㄢˋ」</w:t>
      </w:r>
      <w:r w:rsidR="0067042A">
        <w:rPr>
          <w:rFonts w:eastAsia="新細明體" w:hint="eastAsia"/>
        </w:rPr>
        <w:t xml:space="preserve">　</w:t>
      </w:r>
      <w:r w:rsidR="0067042A" w:rsidRPr="002D4D75">
        <w:rPr>
          <w:rFonts w:eastAsia="新細明體" w:hint="eastAsia"/>
        </w:rPr>
        <w:t>(D)</w:t>
      </w:r>
      <w:r w:rsidR="0000284D">
        <w:rPr>
          <w:rFonts w:eastAsia="新細明體" w:hint="eastAsia"/>
        </w:rPr>
        <w:t>無「</w:t>
      </w:r>
      <w:r w:rsidR="0055285F">
        <w:rPr>
          <w:rFonts w:eastAsia="新細明體" w:hint="eastAsia"/>
        </w:rPr>
        <w:t>ㄩㄥ</w:t>
      </w:r>
      <w:r w:rsidR="0000284D">
        <w:rPr>
          <w:rFonts w:eastAsia="新細明體" w:hint="eastAsia"/>
        </w:rPr>
        <w:t>」</w:t>
      </w:r>
      <w:r w:rsidR="0055285F">
        <w:rPr>
          <w:rFonts w:eastAsia="新細明體" w:hint="eastAsia"/>
        </w:rPr>
        <w:t>置疑</w:t>
      </w:r>
      <w:r w:rsidR="0055285F">
        <w:rPr>
          <w:rFonts w:eastAsia="新細明體" w:hint="eastAsia"/>
        </w:rPr>
        <w:t>/</w:t>
      </w:r>
      <w:r w:rsidR="0055285F">
        <w:rPr>
          <w:rFonts w:eastAsia="新細明體" w:hint="eastAsia"/>
        </w:rPr>
        <w:t>「ㄩㄥ」人自擾</w:t>
      </w:r>
    </w:p>
    <w:p w:rsidR="00E135A5" w:rsidRPr="0067042A" w:rsidRDefault="0067042A" w:rsidP="0067042A">
      <w:pPr>
        <w:tabs>
          <w:tab w:val="left" w:pos="280"/>
          <w:tab w:val="left" w:pos="644"/>
          <w:tab w:val="left" w:pos="1050"/>
        </w:tabs>
        <w:adjustRightInd w:val="0"/>
        <w:spacing w:line="286" w:lineRule="exact"/>
        <w:ind w:leftChars="14" w:left="1040" w:hangingChars="419" w:hanging="1006"/>
        <w:textAlignment w:val="center"/>
        <w:rPr>
          <w:rFonts w:eastAsia="新細明體"/>
        </w:rPr>
      </w:pPr>
      <w:r>
        <w:rPr>
          <w:rFonts w:eastAsia="新細明體" w:hint="eastAsia"/>
        </w:rPr>
        <w:t>(</w:t>
      </w:r>
      <w:r>
        <w:rPr>
          <w:rFonts w:eastAsia="新細明體" w:hint="eastAsia"/>
        </w:rPr>
        <w:tab/>
      </w:r>
      <w:r>
        <w:rPr>
          <w:rFonts w:eastAsia="新細明體" w:hint="eastAsia"/>
        </w:rPr>
        <w:tab/>
        <w:t>) 3.</w:t>
      </w:r>
      <w:r w:rsidR="005D5309">
        <w:rPr>
          <w:rFonts w:eastAsia="新細明體" w:hint="eastAsia"/>
        </w:rPr>
        <w:t>下列何者與「寧可有光明的失敗，絕不要不榮譽的成功」</w:t>
      </w:r>
      <w:r w:rsidR="00AF17CF">
        <w:rPr>
          <w:rFonts w:eastAsia="新細明體" w:hint="eastAsia"/>
        </w:rPr>
        <w:t>一句</w:t>
      </w:r>
      <w:r w:rsidR="005D5309">
        <w:rPr>
          <w:rFonts w:eastAsia="新細明體" w:hint="eastAsia"/>
        </w:rPr>
        <w:t>使用相同的修辭手法？</w:t>
      </w:r>
      <w:r>
        <w:rPr>
          <w:rFonts w:eastAsia="新細明體" w:hint="eastAsia"/>
        </w:rPr>
        <w:tab/>
      </w:r>
      <w:r w:rsidRPr="002D4D75">
        <w:rPr>
          <w:rFonts w:eastAsia="新細明體" w:hint="eastAsia"/>
        </w:rPr>
        <w:t>(A)</w:t>
      </w:r>
      <w:r w:rsidR="00F410DC">
        <w:rPr>
          <w:rFonts w:eastAsia="新細明體" w:hint="eastAsia"/>
        </w:rPr>
        <w:t>我們的日子為什麼一去不復返</w:t>
      </w:r>
      <w:r>
        <w:rPr>
          <w:rFonts w:eastAsia="新細明體" w:hint="eastAsia"/>
        </w:rPr>
        <w:t xml:space="preserve">　</w:t>
      </w:r>
      <w:r w:rsidRPr="002D4D75">
        <w:rPr>
          <w:rFonts w:eastAsia="新細明體" w:hint="eastAsia"/>
        </w:rPr>
        <w:t>(B)</w:t>
      </w:r>
      <w:r w:rsidR="00E835B3">
        <w:rPr>
          <w:rFonts w:eastAsia="新細明體" w:hint="eastAsia"/>
        </w:rPr>
        <w:t>僧之富者不能至，而貧者至之</w:t>
      </w:r>
      <w:r>
        <w:rPr>
          <w:rFonts w:eastAsia="新細明體" w:hint="eastAsia"/>
        </w:rPr>
        <w:t xml:space="preserve">　</w:t>
      </w:r>
      <w:r w:rsidRPr="002D4D75">
        <w:rPr>
          <w:rFonts w:eastAsia="新細明體" w:hint="eastAsia"/>
        </w:rPr>
        <w:t>(C)</w:t>
      </w:r>
      <w:r w:rsidR="00176A19">
        <w:rPr>
          <w:rFonts w:eastAsia="新細明體" w:hint="eastAsia"/>
        </w:rPr>
        <w:t>媽媽做的菜好吃得令我</w:t>
      </w:r>
      <w:r w:rsidR="003D44B2">
        <w:rPr>
          <w:rFonts w:eastAsia="新細明體" w:hint="eastAsia"/>
        </w:rPr>
        <w:t>連</w:t>
      </w:r>
      <w:r w:rsidR="00176A19">
        <w:rPr>
          <w:rFonts w:eastAsia="新細明體" w:hint="eastAsia"/>
        </w:rPr>
        <w:t>手指都想吞下去</w:t>
      </w:r>
      <w:r w:rsidRPr="002D4D75">
        <w:rPr>
          <w:rFonts w:eastAsia="新細明體" w:hint="eastAsia"/>
        </w:rPr>
        <w:t>(D)</w:t>
      </w:r>
      <w:r w:rsidR="005953CE">
        <w:rPr>
          <w:rFonts w:eastAsia="新細明體" w:hint="eastAsia"/>
        </w:rPr>
        <w:t>路燈也為我的勝利開心</w:t>
      </w:r>
    </w:p>
    <w:p w:rsidR="0067042A" w:rsidRDefault="0067042A" w:rsidP="00B95757">
      <w:pPr>
        <w:tabs>
          <w:tab w:val="left" w:pos="280"/>
          <w:tab w:val="left" w:pos="644"/>
          <w:tab w:val="left" w:pos="1050"/>
        </w:tabs>
        <w:adjustRightInd w:val="0"/>
        <w:spacing w:line="286" w:lineRule="exact"/>
        <w:ind w:leftChars="14" w:left="1040" w:hangingChars="419" w:hanging="1006"/>
        <w:textAlignment w:val="center"/>
        <w:rPr>
          <w:rFonts w:eastAsia="新細明體"/>
        </w:rPr>
      </w:pPr>
      <w:r>
        <w:rPr>
          <w:rFonts w:eastAsia="新細明體" w:hint="eastAsia"/>
        </w:rPr>
        <w:t>(</w:t>
      </w:r>
      <w:r>
        <w:rPr>
          <w:rFonts w:eastAsia="新細明體" w:hint="eastAsia"/>
        </w:rPr>
        <w:tab/>
      </w:r>
      <w:r>
        <w:rPr>
          <w:rFonts w:eastAsia="新細明體" w:hint="eastAsia"/>
        </w:rPr>
        <w:tab/>
        <w:t>) 4.</w:t>
      </w:r>
      <w:r>
        <w:rPr>
          <w:rFonts w:eastAsia="新細明體" w:hint="eastAsia"/>
        </w:rPr>
        <w:tab/>
      </w:r>
      <w:r w:rsidR="005D5309" w:rsidRPr="005D5309">
        <w:rPr>
          <w:rFonts w:eastAsia="新細明體" w:hint="eastAsia"/>
          <w:u w:val="wave"/>
        </w:rPr>
        <w:t>為學一首示子姪</w:t>
      </w:r>
      <w:r w:rsidR="00063BB3" w:rsidRPr="00063BB3">
        <w:rPr>
          <w:rFonts w:eastAsia="新細明體" w:hint="eastAsia"/>
        </w:rPr>
        <w:t>文</w:t>
      </w:r>
      <w:r w:rsidR="005D5309">
        <w:rPr>
          <w:rFonts w:eastAsia="新細明體" w:hint="eastAsia"/>
        </w:rPr>
        <w:t>中，</w:t>
      </w:r>
      <w:r w:rsidR="00063BB3">
        <w:rPr>
          <w:rFonts w:eastAsia="新細明體" w:hint="eastAsia"/>
        </w:rPr>
        <w:t>窮和尚以「吾一瓶一缽足矣」回答富和尚的質疑，表現出何種態度？</w:t>
      </w:r>
      <w:r w:rsidRPr="002D4D75">
        <w:rPr>
          <w:rFonts w:eastAsia="新細明體" w:hint="eastAsia"/>
        </w:rPr>
        <w:t>(A)</w:t>
      </w:r>
      <w:r w:rsidR="00290E23">
        <w:rPr>
          <w:rFonts w:eastAsia="新細明體" w:hint="eastAsia"/>
        </w:rPr>
        <w:t>堅定的信心</w:t>
      </w:r>
      <w:r>
        <w:rPr>
          <w:rFonts w:eastAsia="新細明體" w:hint="eastAsia"/>
        </w:rPr>
        <w:t xml:space="preserve">　</w:t>
      </w:r>
      <w:r w:rsidRPr="002D4D75">
        <w:rPr>
          <w:rFonts w:eastAsia="新細明體" w:hint="eastAsia"/>
        </w:rPr>
        <w:t>(B)</w:t>
      </w:r>
      <w:r w:rsidR="00290E23">
        <w:rPr>
          <w:rFonts w:eastAsia="新細明體" w:hint="eastAsia"/>
        </w:rPr>
        <w:t>知足的感受</w:t>
      </w:r>
      <w:r>
        <w:rPr>
          <w:rFonts w:eastAsia="新細明體" w:hint="eastAsia"/>
        </w:rPr>
        <w:t xml:space="preserve">　</w:t>
      </w:r>
      <w:r w:rsidRPr="002D4D75">
        <w:rPr>
          <w:rFonts w:eastAsia="新細明體" w:hint="eastAsia"/>
        </w:rPr>
        <w:t>(C)</w:t>
      </w:r>
      <w:r w:rsidR="00290E23">
        <w:rPr>
          <w:rFonts w:eastAsia="新細明體" w:hint="eastAsia"/>
        </w:rPr>
        <w:t>誠實的態度</w:t>
      </w:r>
      <w:r>
        <w:rPr>
          <w:rFonts w:eastAsia="新細明體" w:hint="eastAsia"/>
        </w:rPr>
        <w:t xml:space="preserve">　</w:t>
      </w:r>
      <w:r w:rsidRPr="002D4D75">
        <w:rPr>
          <w:rFonts w:eastAsia="新細明體" w:hint="eastAsia"/>
        </w:rPr>
        <w:t>(D)</w:t>
      </w:r>
      <w:r w:rsidR="00290E23">
        <w:rPr>
          <w:rFonts w:eastAsia="新細明體" w:hint="eastAsia"/>
        </w:rPr>
        <w:t>柔軟的身段</w:t>
      </w:r>
    </w:p>
    <w:p w:rsidR="0067042A" w:rsidRDefault="0067042A" w:rsidP="0067042A">
      <w:pPr>
        <w:tabs>
          <w:tab w:val="left" w:pos="280"/>
          <w:tab w:val="left" w:pos="644"/>
          <w:tab w:val="left" w:pos="1050"/>
        </w:tabs>
        <w:adjustRightInd w:val="0"/>
        <w:spacing w:line="286" w:lineRule="exact"/>
        <w:ind w:leftChars="14" w:left="1040" w:hangingChars="419" w:hanging="1006"/>
        <w:textAlignment w:val="center"/>
        <w:rPr>
          <w:rFonts w:eastAsia="新細明體"/>
        </w:rPr>
      </w:pPr>
      <w:r>
        <w:rPr>
          <w:rFonts w:eastAsia="新細明體" w:hint="eastAsia"/>
        </w:rPr>
        <w:t>(</w:t>
      </w:r>
      <w:r>
        <w:rPr>
          <w:rFonts w:eastAsia="新細明體" w:hint="eastAsia"/>
        </w:rPr>
        <w:tab/>
      </w:r>
      <w:r>
        <w:rPr>
          <w:rFonts w:eastAsia="新細明體" w:hint="eastAsia"/>
        </w:rPr>
        <w:tab/>
        <w:t>) 5.</w:t>
      </w:r>
      <w:r w:rsidR="0001685C">
        <w:rPr>
          <w:rFonts w:eastAsia="新細明體" w:hint="eastAsia"/>
        </w:rPr>
        <w:t>「君子無所爭，必也射乎。揖讓而升，下而飲，其爭也君子。」這是下列哪一種風度？</w:t>
      </w:r>
      <w:r>
        <w:rPr>
          <w:rFonts w:eastAsia="新細明體" w:hint="eastAsia"/>
        </w:rPr>
        <w:tab/>
      </w:r>
      <w:r w:rsidRPr="002D4D75">
        <w:rPr>
          <w:rFonts w:eastAsia="新細明體" w:hint="eastAsia"/>
        </w:rPr>
        <w:t>(A)</w:t>
      </w:r>
      <w:r w:rsidR="0001685C">
        <w:rPr>
          <w:rFonts w:eastAsia="新細明體" w:hint="eastAsia"/>
        </w:rPr>
        <w:t>生死之爭</w:t>
      </w:r>
      <w:r w:rsidR="00EE4DFA">
        <w:rPr>
          <w:rFonts w:eastAsia="新細明體" w:hint="eastAsia"/>
        </w:rPr>
        <w:t xml:space="preserve"> </w:t>
      </w:r>
      <w:r w:rsidRPr="002D4D75">
        <w:rPr>
          <w:rFonts w:eastAsia="新細明體" w:hint="eastAsia"/>
        </w:rPr>
        <w:t>(B)</w:t>
      </w:r>
      <w:r w:rsidR="00EE4DFA">
        <w:rPr>
          <w:rFonts w:eastAsia="新細明體" w:hint="eastAsia"/>
        </w:rPr>
        <w:t>依禮相爭</w:t>
      </w:r>
      <w:r>
        <w:rPr>
          <w:rFonts w:eastAsia="新細明體" w:hint="eastAsia"/>
        </w:rPr>
        <w:t xml:space="preserve">　</w:t>
      </w:r>
      <w:r w:rsidRPr="002D4D75">
        <w:rPr>
          <w:rFonts w:eastAsia="新細明體" w:hint="eastAsia"/>
        </w:rPr>
        <w:t>(C)</w:t>
      </w:r>
      <w:r w:rsidR="00EE4DFA">
        <w:rPr>
          <w:rFonts w:eastAsia="新細明體" w:hint="eastAsia"/>
        </w:rPr>
        <w:t>與世無爭</w:t>
      </w:r>
      <w:r>
        <w:rPr>
          <w:rFonts w:eastAsia="新細明體" w:hint="eastAsia"/>
        </w:rPr>
        <w:t xml:space="preserve">　</w:t>
      </w:r>
      <w:r w:rsidRPr="002D4D75">
        <w:rPr>
          <w:rFonts w:eastAsia="新細明體" w:hint="eastAsia"/>
        </w:rPr>
        <w:t>(D)</w:t>
      </w:r>
      <w:r w:rsidR="00EE4DFA" w:rsidRPr="00EE4DFA">
        <w:rPr>
          <w:rFonts w:eastAsia="新細明體" w:hint="eastAsia"/>
        </w:rPr>
        <w:t xml:space="preserve"> </w:t>
      </w:r>
      <w:r w:rsidR="00EE4DFA">
        <w:rPr>
          <w:rFonts w:eastAsia="新細明體" w:hint="eastAsia"/>
        </w:rPr>
        <w:t>利益之爭</w:t>
      </w:r>
    </w:p>
    <w:p w:rsidR="0067042A" w:rsidRDefault="0067042A" w:rsidP="0067042A">
      <w:pPr>
        <w:tabs>
          <w:tab w:val="left" w:pos="280"/>
          <w:tab w:val="left" w:pos="644"/>
          <w:tab w:val="left" w:pos="1050"/>
        </w:tabs>
        <w:adjustRightInd w:val="0"/>
        <w:spacing w:line="286" w:lineRule="exact"/>
        <w:ind w:leftChars="14" w:left="1040" w:hangingChars="419" w:hanging="1006"/>
        <w:textAlignment w:val="center"/>
        <w:rPr>
          <w:rFonts w:eastAsia="新細明體"/>
        </w:rPr>
      </w:pPr>
      <w:r>
        <w:rPr>
          <w:rFonts w:eastAsia="新細明體" w:hint="eastAsia"/>
        </w:rPr>
        <w:t>(</w:t>
      </w:r>
      <w:r>
        <w:rPr>
          <w:rFonts w:eastAsia="新細明體" w:hint="eastAsia"/>
        </w:rPr>
        <w:tab/>
      </w:r>
      <w:r>
        <w:rPr>
          <w:rFonts w:eastAsia="新細明體" w:hint="eastAsia"/>
        </w:rPr>
        <w:tab/>
        <w:t>) 6.</w:t>
      </w:r>
      <w:r>
        <w:rPr>
          <w:rFonts w:eastAsia="新細明體" w:hint="eastAsia"/>
        </w:rPr>
        <w:tab/>
      </w:r>
      <w:r w:rsidR="00EE4DFA" w:rsidRPr="00EE4DFA">
        <w:rPr>
          <w:rFonts w:eastAsia="新細明體" w:hint="eastAsia"/>
          <w:u w:val="wave"/>
        </w:rPr>
        <w:t>談交友</w:t>
      </w:r>
      <w:r w:rsidR="00EE4DFA">
        <w:rPr>
          <w:rFonts w:eastAsia="新細明體" w:hint="eastAsia"/>
        </w:rPr>
        <w:t>一文中說：「告訴</w:t>
      </w:r>
      <w:r w:rsidR="00640434">
        <w:rPr>
          <w:rFonts w:eastAsia="新細明體" w:hint="eastAsia"/>
        </w:rPr>
        <w:t>我誰是你的朋友，我就知道你是怎樣的一種人。</w:t>
      </w:r>
      <w:r w:rsidR="00EE4DFA">
        <w:rPr>
          <w:rFonts w:eastAsia="新細明體" w:hint="eastAsia"/>
        </w:rPr>
        <w:t>」</w:t>
      </w:r>
      <w:r w:rsidR="00640434">
        <w:rPr>
          <w:rFonts w:eastAsia="新細明體" w:hint="eastAsia"/>
        </w:rPr>
        <w:t>這句話的含義與下列何都最為相近？</w:t>
      </w:r>
      <w:r w:rsidRPr="002D4D75">
        <w:rPr>
          <w:rFonts w:eastAsia="新細明體" w:hint="eastAsia"/>
        </w:rPr>
        <w:t>(A)</w:t>
      </w:r>
      <w:r w:rsidR="00640434">
        <w:rPr>
          <w:rFonts w:eastAsia="新細明體" w:hint="eastAsia"/>
        </w:rPr>
        <w:t>同明相照，同類相求</w:t>
      </w:r>
      <w:r>
        <w:rPr>
          <w:rFonts w:eastAsia="新細明體" w:hint="eastAsia"/>
        </w:rPr>
        <w:t xml:space="preserve">　</w:t>
      </w:r>
      <w:r w:rsidRPr="002D4D75">
        <w:rPr>
          <w:rFonts w:eastAsia="新細明體" w:hint="eastAsia"/>
        </w:rPr>
        <w:t>(B)</w:t>
      </w:r>
      <w:r w:rsidR="00640434">
        <w:rPr>
          <w:rFonts w:eastAsia="新細明體" w:hint="eastAsia"/>
        </w:rPr>
        <w:t>人為財死，鳥為食亡</w:t>
      </w:r>
      <w:r>
        <w:rPr>
          <w:rFonts w:eastAsia="新細明體" w:hint="eastAsia"/>
        </w:rPr>
        <w:t xml:space="preserve">　</w:t>
      </w:r>
      <w:r w:rsidRPr="002D4D75">
        <w:rPr>
          <w:rFonts w:eastAsia="新細明體" w:hint="eastAsia"/>
        </w:rPr>
        <w:t>(C)</w:t>
      </w:r>
      <w:r w:rsidR="00640434">
        <w:rPr>
          <w:rFonts w:eastAsia="新細明體" w:hint="eastAsia"/>
        </w:rPr>
        <w:t>桃李不言，下自成蹊</w:t>
      </w:r>
      <w:r>
        <w:rPr>
          <w:rFonts w:eastAsia="新細明體" w:hint="eastAsia"/>
        </w:rPr>
        <w:t xml:space="preserve">　</w:t>
      </w:r>
      <w:r w:rsidRPr="002D4D75">
        <w:rPr>
          <w:rFonts w:eastAsia="新細明體" w:hint="eastAsia"/>
        </w:rPr>
        <w:t>(D)</w:t>
      </w:r>
      <w:r w:rsidR="00640434">
        <w:rPr>
          <w:rFonts w:eastAsia="新細明體" w:hint="eastAsia"/>
        </w:rPr>
        <w:t>十目所視，十手所指</w:t>
      </w:r>
    </w:p>
    <w:p w:rsidR="0067042A" w:rsidRDefault="0067042A" w:rsidP="0067042A">
      <w:pPr>
        <w:tabs>
          <w:tab w:val="left" w:pos="280"/>
          <w:tab w:val="left" w:pos="644"/>
          <w:tab w:val="left" w:pos="1050"/>
        </w:tabs>
        <w:adjustRightInd w:val="0"/>
        <w:spacing w:line="286" w:lineRule="exact"/>
        <w:ind w:leftChars="14" w:left="1040" w:hangingChars="419" w:hanging="1006"/>
        <w:textAlignment w:val="center"/>
        <w:rPr>
          <w:rFonts w:eastAsia="新細明體"/>
        </w:rPr>
      </w:pPr>
      <w:r>
        <w:rPr>
          <w:rFonts w:eastAsia="新細明體" w:hint="eastAsia"/>
        </w:rPr>
        <w:t>(</w:t>
      </w:r>
      <w:r>
        <w:rPr>
          <w:rFonts w:eastAsia="新細明體" w:hint="eastAsia"/>
        </w:rPr>
        <w:tab/>
      </w:r>
      <w:r>
        <w:rPr>
          <w:rFonts w:eastAsia="新細明體" w:hint="eastAsia"/>
        </w:rPr>
        <w:tab/>
        <w:t>) 7.</w:t>
      </w:r>
      <w:r>
        <w:rPr>
          <w:rFonts w:eastAsia="新細明體" w:hint="eastAsia"/>
        </w:rPr>
        <w:tab/>
      </w:r>
      <w:r w:rsidR="007E3735">
        <w:rPr>
          <w:rFonts w:eastAsia="新細明體" w:hint="eastAsia"/>
        </w:rPr>
        <w:t>「吾資之昏，不逮人也；吾材之庸，不逮人也。旦旦而學之，久而不怠焉。」這段話表現出怎樣的學習態度？</w:t>
      </w:r>
      <w:r w:rsidRPr="002D4D75">
        <w:rPr>
          <w:rFonts w:eastAsia="新細明體" w:hint="eastAsia"/>
        </w:rPr>
        <w:t>(A)</w:t>
      </w:r>
      <w:r w:rsidR="007B2A69">
        <w:rPr>
          <w:rFonts w:eastAsia="新細明體" w:hint="eastAsia"/>
        </w:rPr>
        <w:t>剛愎自用</w:t>
      </w:r>
      <w:r>
        <w:rPr>
          <w:rFonts w:eastAsia="新細明體" w:hint="eastAsia"/>
        </w:rPr>
        <w:t xml:space="preserve">　</w:t>
      </w:r>
      <w:r w:rsidRPr="002D4D75">
        <w:rPr>
          <w:rFonts w:eastAsia="新細明體" w:hint="eastAsia"/>
        </w:rPr>
        <w:t>(B)</w:t>
      </w:r>
      <w:r w:rsidR="007B2A69">
        <w:rPr>
          <w:rFonts w:eastAsia="新細明體" w:hint="eastAsia"/>
        </w:rPr>
        <w:t>兢兢業業</w:t>
      </w:r>
      <w:r>
        <w:rPr>
          <w:rFonts w:eastAsia="新細明體" w:hint="eastAsia"/>
        </w:rPr>
        <w:t xml:space="preserve">　</w:t>
      </w:r>
      <w:r w:rsidRPr="002D4D75">
        <w:rPr>
          <w:rFonts w:eastAsia="新細明體" w:hint="eastAsia"/>
        </w:rPr>
        <w:t>(C)</w:t>
      </w:r>
      <w:r w:rsidR="007B2A69">
        <w:rPr>
          <w:rFonts w:eastAsia="新細明體" w:hint="eastAsia"/>
        </w:rPr>
        <w:t>持之以恆</w:t>
      </w:r>
      <w:r>
        <w:rPr>
          <w:rFonts w:eastAsia="新細明體" w:hint="eastAsia"/>
        </w:rPr>
        <w:t xml:space="preserve">　</w:t>
      </w:r>
      <w:r w:rsidRPr="002D4D75">
        <w:rPr>
          <w:rFonts w:eastAsia="新細明體" w:hint="eastAsia"/>
        </w:rPr>
        <w:t>(D)</w:t>
      </w:r>
      <w:r w:rsidR="006E7D64">
        <w:rPr>
          <w:rFonts w:eastAsia="新細明體" w:hint="eastAsia"/>
        </w:rPr>
        <w:t>眼高手低</w:t>
      </w:r>
    </w:p>
    <w:p w:rsidR="0067042A" w:rsidRPr="00AB0131" w:rsidRDefault="0067042A" w:rsidP="0067042A">
      <w:pPr>
        <w:tabs>
          <w:tab w:val="left" w:pos="280"/>
          <w:tab w:val="left" w:pos="644"/>
          <w:tab w:val="left" w:pos="1050"/>
        </w:tabs>
        <w:adjustRightInd w:val="0"/>
        <w:spacing w:line="286" w:lineRule="exact"/>
        <w:ind w:leftChars="14" w:left="1040" w:hangingChars="419" w:hanging="1006"/>
        <w:textAlignment w:val="center"/>
        <w:rPr>
          <w:rFonts w:ascii="Helvetica" w:hAnsi="Helvetica"/>
          <w:color w:val="202124"/>
          <w:spacing w:val="2"/>
          <w:shd w:val="clear" w:color="auto" w:fill="FFFFFF"/>
        </w:rPr>
      </w:pPr>
      <w:r>
        <w:rPr>
          <w:rFonts w:eastAsia="新細明體" w:hint="eastAsia"/>
        </w:rPr>
        <w:t>(</w:t>
      </w:r>
      <w:r>
        <w:rPr>
          <w:rFonts w:eastAsia="新細明體" w:hint="eastAsia"/>
        </w:rPr>
        <w:tab/>
      </w:r>
      <w:r>
        <w:rPr>
          <w:rFonts w:eastAsia="新細明體" w:hint="eastAsia"/>
        </w:rPr>
        <w:tab/>
        <w:t>) 8.</w:t>
      </w:r>
      <w:r w:rsidR="00B87666" w:rsidRPr="00B87666">
        <w:rPr>
          <w:rFonts w:eastAsia="新細明體" w:hint="eastAsia"/>
        </w:rPr>
        <w:t xml:space="preserve"> </w:t>
      </w:r>
      <w:r w:rsidR="001933ED">
        <w:rPr>
          <w:rFonts w:ascii="Helvetica" w:hAnsi="Helvetica"/>
          <w:color w:val="202124"/>
          <w:spacing w:val="2"/>
          <w:shd w:val="clear" w:color="auto" w:fill="FFFFFF"/>
        </w:rPr>
        <w:t>如果想要有一個高品質的演講，講者需要做什麼準備</w:t>
      </w:r>
      <w:r w:rsidR="001933ED">
        <w:rPr>
          <w:rFonts w:ascii="Helvetica" w:hAnsi="Helvetica" w:hint="eastAsia"/>
          <w:color w:val="202124"/>
          <w:spacing w:val="2"/>
          <w:shd w:val="clear" w:color="auto" w:fill="FFFFFF"/>
        </w:rPr>
        <w:t>？</w:t>
      </w:r>
      <w:r w:rsidR="001933ED">
        <w:rPr>
          <w:rFonts w:ascii="Helvetica" w:hAnsi="Helvetica" w:hint="eastAsia"/>
          <w:color w:val="202124"/>
          <w:spacing w:val="2"/>
          <w:shd w:val="clear" w:color="auto" w:fill="FFFFFF"/>
        </w:rPr>
        <w:t xml:space="preserve"> </w:t>
      </w:r>
      <w:r>
        <w:rPr>
          <w:rFonts w:eastAsia="新細明體" w:hint="eastAsia"/>
        </w:rPr>
        <w:tab/>
      </w:r>
      <w:r w:rsidRPr="002D4D75">
        <w:rPr>
          <w:rFonts w:eastAsia="新細明體" w:hint="eastAsia"/>
        </w:rPr>
        <w:t>(A)</w:t>
      </w:r>
      <w:r w:rsidR="00EB24C5" w:rsidRPr="00EB24C5"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 xml:space="preserve"> </w:t>
      </w:r>
      <w:r w:rsidR="00EB24C5" w:rsidRPr="00EB24C5">
        <w:rPr>
          <w:rFonts w:ascii="Helvetica" w:hAnsi="Helvetica"/>
          <w:color w:val="202124"/>
          <w:spacing w:val="2"/>
          <w:shd w:val="clear" w:color="auto" w:fill="FFFFFF"/>
        </w:rPr>
        <w:t>為了保持新鮮，講者不必事前演練</w:t>
      </w:r>
      <w:r>
        <w:rPr>
          <w:rFonts w:eastAsia="新細明體" w:hint="eastAsia"/>
        </w:rPr>
        <w:t xml:space="preserve">　</w:t>
      </w:r>
      <w:r w:rsidRPr="002D4D75">
        <w:rPr>
          <w:rFonts w:eastAsia="新細明體" w:hint="eastAsia"/>
        </w:rPr>
        <w:t>(B)</w:t>
      </w:r>
      <w:r w:rsidR="00EB24C5" w:rsidRPr="00EB24C5"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 xml:space="preserve"> </w:t>
      </w:r>
      <w:r w:rsidR="00755A36" w:rsidRPr="00755A36">
        <w:rPr>
          <w:rFonts w:ascii="Helvetica" w:hAnsi="Helvetica"/>
          <w:color w:val="202124"/>
          <w:spacing w:val="2"/>
          <w:shd w:val="clear" w:color="auto" w:fill="FFFFFF"/>
        </w:rPr>
        <w:t>隨意穿著即可，不必特別加強儀表</w:t>
      </w:r>
      <w:r>
        <w:rPr>
          <w:rFonts w:eastAsia="新細明體" w:hint="eastAsia"/>
        </w:rPr>
        <w:t xml:space="preserve">　</w:t>
      </w:r>
      <w:r w:rsidRPr="002D4D75">
        <w:rPr>
          <w:rFonts w:eastAsia="新細明體" w:hint="eastAsia"/>
        </w:rPr>
        <w:t>(C)</w:t>
      </w:r>
      <w:r w:rsidR="00EB24C5" w:rsidRPr="00EB24C5"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 xml:space="preserve"> </w:t>
      </w:r>
      <w:r w:rsidR="00EB24C5" w:rsidRPr="00EB24C5">
        <w:rPr>
          <w:rFonts w:ascii="Helvetica" w:hAnsi="Helvetica"/>
          <w:color w:val="202124"/>
          <w:spacing w:val="2"/>
          <w:shd w:val="clear" w:color="auto" w:fill="FFFFFF"/>
        </w:rPr>
        <w:t>確保在時限之內，講完準備的內容</w:t>
      </w:r>
      <w:r>
        <w:rPr>
          <w:rFonts w:eastAsia="新細明體" w:hint="eastAsia"/>
        </w:rPr>
        <w:t xml:space="preserve">　</w:t>
      </w:r>
      <w:r w:rsidRPr="002D4D75">
        <w:rPr>
          <w:rFonts w:eastAsia="新細明體" w:hint="eastAsia"/>
        </w:rPr>
        <w:t>(D)</w:t>
      </w:r>
      <w:r w:rsidR="00AB0131" w:rsidRPr="00AB0131"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 xml:space="preserve"> </w:t>
      </w:r>
      <w:r w:rsidR="00AB0131" w:rsidRPr="00AB0131">
        <w:rPr>
          <w:rFonts w:ascii="Helvetica" w:hAnsi="Helvetica"/>
          <w:color w:val="202124"/>
          <w:spacing w:val="2"/>
          <w:shd w:val="clear" w:color="auto" w:fill="FFFFFF"/>
        </w:rPr>
        <w:t>演講時直接念講稿，避免有所遺漏</w:t>
      </w:r>
      <w:r w:rsidR="00AB0131" w:rsidRPr="00AB0131">
        <w:rPr>
          <w:rFonts w:ascii="Helvetica" w:hAnsi="Helvetica"/>
          <w:color w:val="202124"/>
          <w:spacing w:val="2"/>
          <w:shd w:val="clear" w:color="auto" w:fill="FFFFFF"/>
        </w:rPr>
        <w:t xml:space="preserve"> </w:t>
      </w:r>
    </w:p>
    <w:p w:rsidR="004C5450" w:rsidRDefault="0067042A" w:rsidP="004C5450">
      <w:pPr>
        <w:tabs>
          <w:tab w:val="left" w:pos="280"/>
          <w:tab w:val="left" w:pos="644"/>
          <w:tab w:val="left" w:pos="1050"/>
        </w:tabs>
        <w:adjustRightInd w:val="0"/>
        <w:spacing w:line="286" w:lineRule="exact"/>
        <w:ind w:leftChars="14" w:left="1040" w:hangingChars="419" w:hanging="1006"/>
        <w:textAlignment w:val="center"/>
        <w:rPr>
          <w:rFonts w:eastAsia="新細明體"/>
        </w:rPr>
      </w:pPr>
      <w:r>
        <w:rPr>
          <w:rFonts w:eastAsia="新細明體" w:hint="eastAsia"/>
        </w:rPr>
        <w:t>(</w:t>
      </w:r>
      <w:r>
        <w:rPr>
          <w:rFonts w:eastAsia="新細明體" w:hint="eastAsia"/>
        </w:rPr>
        <w:tab/>
      </w:r>
      <w:r>
        <w:rPr>
          <w:rFonts w:eastAsia="新細明體" w:hint="eastAsia"/>
        </w:rPr>
        <w:tab/>
        <w:t>) 9.</w:t>
      </w:r>
      <w:r w:rsidR="004C5450" w:rsidRPr="002D4D75">
        <w:rPr>
          <w:rFonts w:eastAsia="新細明體" w:hint="eastAsia"/>
        </w:rPr>
        <w:t xml:space="preserve"> </w:t>
      </w:r>
      <w:r w:rsidR="004C5450">
        <w:rPr>
          <w:rFonts w:eastAsia="新細明體" w:hint="eastAsia"/>
        </w:rPr>
        <w:t>「與善人交，如入芝蘭之室，久而不聞其香。」這種情況可用下列何者來形容？</w:t>
      </w:r>
      <w:r w:rsidR="004C5450" w:rsidRPr="002D4D75">
        <w:rPr>
          <w:rFonts w:eastAsia="新細明體" w:hint="eastAsia"/>
        </w:rPr>
        <w:t>(A)</w:t>
      </w:r>
      <w:r w:rsidR="004C5450">
        <w:rPr>
          <w:rFonts w:eastAsia="新細明體" w:hint="eastAsia"/>
        </w:rPr>
        <w:t xml:space="preserve">更上一層樓　</w:t>
      </w:r>
      <w:r w:rsidR="004C5450" w:rsidRPr="002D4D75">
        <w:rPr>
          <w:rFonts w:eastAsia="新細明體" w:hint="eastAsia"/>
        </w:rPr>
        <w:t>(B)</w:t>
      </w:r>
      <w:r w:rsidR="00C02C58" w:rsidRPr="00C02C58">
        <w:rPr>
          <w:rFonts w:eastAsia="新細明體" w:hint="eastAsia"/>
        </w:rPr>
        <w:t xml:space="preserve"> </w:t>
      </w:r>
      <w:r w:rsidR="00C02C58">
        <w:rPr>
          <w:rFonts w:eastAsia="新細明體" w:hint="eastAsia"/>
        </w:rPr>
        <w:t>習慣成自然</w:t>
      </w:r>
      <w:r w:rsidR="004C5450">
        <w:rPr>
          <w:rFonts w:eastAsia="新細明體" w:hint="eastAsia"/>
        </w:rPr>
        <w:t xml:space="preserve">　</w:t>
      </w:r>
      <w:r w:rsidR="004C5450" w:rsidRPr="002D4D75">
        <w:rPr>
          <w:rFonts w:eastAsia="新細明體" w:hint="eastAsia"/>
        </w:rPr>
        <w:t>(C)</w:t>
      </w:r>
      <w:r w:rsidR="00736536" w:rsidRPr="00736536">
        <w:rPr>
          <w:rFonts w:eastAsia="新細明體" w:hint="eastAsia"/>
        </w:rPr>
        <w:t xml:space="preserve"> </w:t>
      </w:r>
      <w:r w:rsidR="00736536">
        <w:rPr>
          <w:rFonts w:eastAsia="新細明體" w:hint="eastAsia"/>
        </w:rPr>
        <w:t>桃李滿天下</w:t>
      </w:r>
      <w:r w:rsidR="00736536">
        <w:rPr>
          <w:rFonts w:eastAsia="新細明體" w:hint="eastAsia"/>
        </w:rPr>
        <w:t xml:space="preserve"> </w:t>
      </w:r>
      <w:r w:rsidR="004C5450" w:rsidRPr="002D4D75">
        <w:rPr>
          <w:rFonts w:eastAsia="新細明體" w:hint="eastAsia"/>
        </w:rPr>
        <w:t>(D)</w:t>
      </w:r>
      <w:r w:rsidR="004C5450">
        <w:rPr>
          <w:rFonts w:eastAsia="新細明體" w:hint="eastAsia"/>
        </w:rPr>
        <w:t>日久見人心</w:t>
      </w:r>
    </w:p>
    <w:p w:rsidR="004C5450" w:rsidRDefault="00B6536C" w:rsidP="004C5450">
      <w:pPr>
        <w:tabs>
          <w:tab w:val="left" w:pos="280"/>
          <w:tab w:val="left" w:pos="644"/>
          <w:tab w:val="left" w:pos="1050"/>
        </w:tabs>
        <w:adjustRightInd w:val="0"/>
        <w:spacing w:line="286" w:lineRule="exact"/>
        <w:ind w:leftChars="14" w:left="1040" w:hangingChars="419" w:hanging="1006"/>
        <w:textAlignment w:val="center"/>
        <w:rPr>
          <w:rFonts w:eastAsia="新細明體"/>
        </w:rPr>
      </w:pPr>
      <w:r>
        <w:rPr>
          <w:rFonts w:eastAsia="新細明體" w:hint="eastAsia"/>
        </w:rPr>
        <w:t>(</w:t>
      </w:r>
      <w:r>
        <w:rPr>
          <w:rFonts w:eastAsia="新細明體" w:hint="eastAsia"/>
        </w:rPr>
        <w:tab/>
      </w:r>
      <w:r>
        <w:rPr>
          <w:rFonts w:eastAsia="新細明體" w:hint="eastAsia"/>
        </w:rPr>
        <w:tab/>
        <w:t>) 10.</w:t>
      </w:r>
      <w:r w:rsidR="004C5450">
        <w:rPr>
          <w:rFonts w:eastAsia="新細明體" w:hint="eastAsia"/>
        </w:rPr>
        <w:t>「學，然後知不足。」（</w:t>
      </w:r>
      <w:r w:rsidR="004C5450" w:rsidRPr="00A37064">
        <w:rPr>
          <w:rFonts w:eastAsia="新細明體" w:hint="eastAsia"/>
          <w:u w:val="wave"/>
        </w:rPr>
        <w:t>禮記</w:t>
      </w:r>
      <w:r w:rsidR="004C5450">
        <w:rPr>
          <w:rFonts w:eastAsia="新細明體" w:hint="eastAsia"/>
        </w:rPr>
        <w:t xml:space="preserve"> </w:t>
      </w:r>
      <w:r w:rsidR="004C5450" w:rsidRPr="00A37064">
        <w:rPr>
          <w:rFonts w:eastAsia="新細明體" w:hint="eastAsia"/>
          <w:u w:val="wave"/>
        </w:rPr>
        <w:t>學記</w:t>
      </w:r>
      <w:r w:rsidR="004C5450">
        <w:rPr>
          <w:rFonts w:eastAsia="新細明體" w:hint="eastAsia"/>
        </w:rPr>
        <w:t>）下列何者與此句的意思相近？</w:t>
      </w:r>
      <w:r w:rsidR="004C5450">
        <w:rPr>
          <w:rFonts w:eastAsia="新細明體" w:hint="eastAsia"/>
        </w:rPr>
        <w:tab/>
      </w:r>
      <w:r w:rsidR="004C5450" w:rsidRPr="002D4D75">
        <w:rPr>
          <w:rFonts w:eastAsia="新細明體" w:hint="eastAsia"/>
        </w:rPr>
        <w:t>(A)</w:t>
      </w:r>
      <w:r w:rsidR="004C5450">
        <w:rPr>
          <w:rFonts w:eastAsia="新細明體" w:hint="eastAsia"/>
        </w:rPr>
        <w:t xml:space="preserve">真理越辯越明，真相越查越清　</w:t>
      </w:r>
      <w:r w:rsidR="004C5450" w:rsidRPr="002D4D75">
        <w:rPr>
          <w:rFonts w:eastAsia="新細明體" w:hint="eastAsia"/>
        </w:rPr>
        <w:t>(B)</w:t>
      </w:r>
      <w:r w:rsidR="004C5450">
        <w:rPr>
          <w:rFonts w:eastAsia="新細明體" w:hint="eastAsia"/>
        </w:rPr>
        <w:t xml:space="preserve">越是學習，越發覺自己已知的渺小　</w:t>
      </w:r>
      <w:r w:rsidR="004C5450" w:rsidRPr="002D4D75">
        <w:rPr>
          <w:rFonts w:eastAsia="新細明體" w:hint="eastAsia"/>
        </w:rPr>
        <w:t>(C)</w:t>
      </w:r>
      <w:r w:rsidR="004C5450">
        <w:rPr>
          <w:rFonts w:eastAsia="新細明體" w:hint="eastAsia"/>
        </w:rPr>
        <w:t xml:space="preserve">學習要有決心，否則仍舊一事無成　</w:t>
      </w:r>
      <w:r w:rsidR="004C5450" w:rsidRPr="002D4D75">
        <w:rPr>
          <w:rFonts w:eastAsia="新細明體" w:hint="eastAsia"/>
        </w:rPr>
        <w:t>(D)</w:t>
      </w:r>
      <w:r w:rsidR="004C5450">
        <w:rPr>
          <w:rFonts w:eastAsia="新細明體" w:hint="eastAsia"/>
        </w:rPr>
        <w:t>要學就要問，才能知道真正的道理</w:t>
      </w:r>
    </w:p>
    <w:p w:rsidR="00B95757" w:rsidRPr="00657E2F" w:rsidRDefault="00B95757" w:rsidP="00657E2F">
      <w:pPr>
        <w:tabs>
          <w:tab w:val="left" w:pos="280"/>
          <w:tab w:val="left" w:pos="644"/>
          <w:tab w:val="left" w:pos="1050"/>
        </w:tabs>
        <w:adjustRightInd w:val="0"/>
        <w:spacing w:line="286" w:lineRule="exact"/>
        <w:textAlignment w:val="center"/>
        <w:rPr>
          <w:rFonts w:eastAsia="新細明體"/>
        </w:rPr>
      </w:pPr>
    </w:p>
    <w:p w:rsidR="00437E4B" w:rsidRDefault="00437E4B" w:rsidP="00437E4B">
      <w:pPr>
        <w:ind w:right="720"/>
        <w:jc w:val="right"/>
      </w:pPr>
    </w:p>
    <w:sectPr w:rsidR="00437E4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09A" w:rsidRDefault="00EC309A" w:rsidP="00736536">
      <w:r>
        <w:separator/>
      </w:r>
    </w:p>
  </w:endnote>
  <w:endnote w:type="continuationSeparator" w:id="0">
    <w:p w:rsidR="00EC309A" w:rsidRDefault="00EC309A" w:rsidP="00736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09A" w:rsidRDefault="00EC309A" w:rsidP="00736536">
      <w:r>
        <w:separator/>
      </w:r>
    </w:p>
  </w:footnote>
  <w:footnote w:type="continuationSeparator" w:id="0">
    <w:p w:rsidR="00EC309A" w:rsidRDefault="00EC309A" w:rsidP="00736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6628F4"/>
    <w:multiLevelType w:val="hybridMultilevel"/>
    <w:tmpl w:val="27123F3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E4B"/>
    <w:rsid w:val="0000284D"/>
    <w:rsid w:val="0001685C"/>
    <w:rsid w:val="00063BB3"/>
    <w:rsid w:val="000B6507"/>
    <w:rsid w:val="000C6EC1"/>
    <w:rsid w:val="000F1949"/>
    <w:rsid w:val="00155EC9"/>
    <w:rsid w:val="00176A19"/>
    <w:rsid w:val="001933ED"/>
    <w:rsid w:val="00231FA0"/>
    <w:rsid w:val="00290E23"/>
    <w:rsid w:val="002B1A3C"/>
    <w:rsid w:val="00307A18"/>
    <w:rsid w:val="00327FC0"/>
    <w:rsid w:val="003D44B2"/>
    <w:rsid w:val="00437E4B"/>
    <w:rsid w:val="004C5450"/>
    <w:rsid w:val="0055285F"/>
    <w:rsid w:val="005953CE"/>
    <w:rsid w:val="005D5309"/>
    <w:rsid w:val="00640434"/>
    <w:rsid w:val="00657E2F"/>
    <w:rsid w:val="0067042A"/>
    <w:rsid w:val="006E7D64"/>
    <w:rsid w:val="007115FE"/>
    <w:rsid w:val="00736536"/>
    <w:rsid w:val="00755A36"/>
    <w:rsid w:val="007A5047"/>
    <w:rsid w:val="007B2A69"/>
    <w:rsid w:val="007E3735"/>
    <w:rsid w:val="0087311F"/>
    <w:rsid w:val="008C2B38"/>
    <w:rsid w:val="00931D8E"/>
    <w:rsid w:val="009470D9"/>
    <w:rsid w:val="009E019A"/>
    <w:rsid w:val="00A37064"/>
    <w:rsid w:val="00AB0131"/>
    <w:rsid w:val="00AF17CF"/>
    <w:rsid w:val="00B41024"/>
    <w:rsid w:val="00B57DAB"/>
    <w:rsid w:val="00B6536C"/>
    <w:rsid w:val="00B87666"/>
    <w:rsid w:val="00B95757"/>
    <w:rsid w:val="00BA5032"/>
    <w:rsid w:val="00C02C58"/>
    <w:rsid w:val="00C308FC"/>
    <w:rsid w:val="00CF566B"/>
    <w:rsid w:val="00D57C12"/>
    <w:rsid w:val="00DA7477"/>
    <w:rsid w:val="00E03939"/>
    <w:rsid w:val="00E135A5"/>
    <w:rsid w:val="00E466FA"/>
    <w:rsid w:val="00E835B3"/>
    <w:rsid w:val="00EB24C5"/>
    <w:rsid w:val="00EC309A"/>
    <w:rsid w:val="00EE4DFA"/>
    <w:rsid w:val="00EF57FD"/>
    <w:rsid w:val="00EF7EC8"/>
    <w:rsid w:val="00F410DC"/>
    <w:rsid w:val="00FB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994955-A7BE-44F4-BDE2-622918B96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E4B"/>
    <w:pPr>
      <w:ind w:leftChars="200" w:left="480"/>
    </w:pPr>
  </w:style>
  <w:style w:type="character" w:customStyle="1" w:styleId="freebirdformviewercomponentsquestionbaserequiredasterisk">
    <w:name w:val="freebirdformviewercomponentsquestionbaserequiredasterisk"/>
    <w:basedOn w:val="a0"/>
    <w:rsid w:val="00931D8E"/>
  </w:style>
  <w:style w:type="character" w:customStyle="1" w:styleId="docssharedwiztogglelabeledlabeltext">
    <w:name w:val="docssharedwiztogglelabeledlabeltext"/>
    <w:basedOn w:val="a0"/>
    <w:rsid w:val="00931D8E"/>
  </w:style>
  <w:style w:type="paragraph" w:styleId="a4">
    <w:name w:val="header"/>
    <w:basedOn w:val="a"/>
    <w:link w:val="a5"/>
    <w:uiPriority w:val="99"/>
    <w:unhideWhenUsed/>
    <w:rsid w:val="007365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3653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365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3653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71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5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352134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2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0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4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46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15038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07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391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51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978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441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192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64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63953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15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471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98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50073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417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914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9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16684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2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3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4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9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68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68369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371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427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81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40834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69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909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1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29985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169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991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17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16167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443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2021-08-27T07:21:00Z</dcterms:created>
  <dcterms:modified xsi:type="dcterms:W3CDTF">2021-08-27T07:21:00Z</dcterms:modified>
</cp:coreProperties>
</file>